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3" w:rsidRDefault="007B4BB3" w:rsidP="00EE28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3" w:rsidRDefault="007B4BB3" w:rsidP="00A82603">
      <w:pPr>
        <w:pStyle w:val="ConsPlusNonformat"/>
        <w:ind w:left="-16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00C3C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</w:p>
    <w:p w:rsidR="007B4BB3" w:rsidRPr="001E0043" w:rsidRDefault="007B4BB3" w:rsidP="00A82603">
      <w:pPr>
        <w:pStyle w:val="ConsPlusNonformat"/>
        <w:ind w:left="576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E0043">
        <w:rPr>
          <w:rFonts w:ascii="Times New Roman" w:hAnsi="Times New Roman" w:cs="Times New Roman"/>
          <w:sz w:val="24"/>
          <w:szCs w:val="24"/>
          <w:u w:val="single"/>
        </w:rPr>
        <w:t>Директор ГУСО «Каменский</w:t>
      </w:r>
    </w:p>
    <w:p w:rsidR="007B4BB3" w:rsidRPr="001E0043" w:rsidRDefault="007B4BB3" w:rsidP="00A82603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043">
        <w:rPr>
          <w:rFonts w:ascii="Times New Roman" w:hAnsi="Times New Roman" w:cs="Times New Roman"/>
          <w:sz w:val="24"/>
          <w:szCs w:val="24"/>
          <w:u w:val="single"/>
        </w:rPr>
        <w:t>психоневрологический дом –интернат»</w:t>
      </w:r>
    </w:p>
    <w:p w:rsidR="007B4BB3" w:rsidRPr="001E0043" w:rsidRDefault="007B4BB3" w:rsidP="00A82603">
      <w:pPr>
        <w:pStyle w:val="ConsPlusNonformat"/>
        <w:ind w:left="576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Г</w:t>
      </w:r>
      <w:r w:rsidRPr="001E004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 </w:t>
      </w:r>
      <w:r w:rsidRPr="001E004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Савченко</w:t>
      </w:r>
    </w:p>
    <w:p w:rsidR="007B4BB3" w:rsidRPr="001702CC" w:rsidRDefault="007B4BB3" w:rsidP="00A82603">
      <w:pPr>
        <w:pStyle w:val="ConsPlusNonformat"/>
        <w:tabs>
          <w:tab w:val="left" w:pos="5556"/>
        </w:tabs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1702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02CC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702C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1702CC">
        <w:rPr>
          <w:rFonts w:ascii="Times New Roman" w:hAnsi="Times New Roman" w:cs="Times New Roman"/>
          <w:sz w:val="24"/>
          <w:szCs w:val="24"/>
          <w:u w:val="single"/>
        </w:rPr>
        <w:t xml:space="preserve">   2016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702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4BB3" w:rsidRDefault="007B4BB3" w:rsidP="00EE28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3" w:rsidRDefault="007B4BB3" w:rsidP="00EE28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3" w:rsidRPr="00532139" w:rsidRDefault="007B4BB3" w:rsidP="00EE28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39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7B4BB3" w:rsidRPr="00532139" w:rsidRDefault="007B4BB3" w:rsidP="00EE28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39">
        <w:rPr>
          <w:rFonts w:ascii="Times New Roman" w:hAnsi="Times New Roman" w:cs="Times New Roman"/>
          <w:b/>
          <w:sz w:val="24"/>
          <w:szCs w:val="24"/>
        </w:rPr>
        <w:t xml:space="preserve">к участию в электронном аукционе </w:t>
      </w:r>
      <w:r>
        <w:rPr>
          <w:rFonts w:ascii="Times New Roman" w:hAnsi="Times New Roman" w:cs="Times New Roman"/>
          <w:b/>
          <w:sz w:val="24"/>
          <w:szCs w:val="24"/>
        </w:rPr>
        <w:t>из одного лота</w:t>
      </w:r>
    </w:p>
    <w:p w:rsidR="007B4BB3" w:rsidRPr="00532139" w:rsidRDefault="007B4BB3" w:rsidP="00EE28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4BB3" w:rsidRPr="00FD5691" w:rsidRDefault="007B4BB3" w:rsidP="001D749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5691">
        <w:rPr>
          <w:rFonts w:ascii="Times New Roman" w:hAnsi="Times New Roman" w:cs="Times New Roman"/>
          <w:sz w:val="18"/>
          <w:szCs w:val="18"/>
        </w:rPr>
        <w:t>Вид процедуры  государственной закупки</w:t>
      </w:r>
      <w:r w:rsidRPr="00532139">
        <w:rPr>
          <w:rFonts w:ascii="Times New Roman" w:hAnsi="Times New Roman" w:cs="Times New Roman"/>
          <w:sz w:val="24"/>
          <w:szCs w:val="24"/>
        </w:rPr>
        <w:t xml:space="preserve">  </w:t>
      </w:r>
      <w:r w:rsidRPr="00FD5691">
        <w:rPr>
          <w:rFonts w:ascii="Times New Roman" w:hAnsi="Times New Roman" w:cs="Times New Roman"/>
          <w:b/>
          <w:sz w:val="24"/>
          <w:szCs w:val="24"/>
          <w:u w:val="single"/>
        </w:rPr>
        <w:t>электронный аукцион по закупке</w:t>
      </w:r>
      <w:r w:rsidRPr="00FD5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691">
        <w:rPr>
          <w:rFonts w:ascii="Times New Roman" w:hAnsi="Times New Roman" w:cs="Times New Roman"/>
          <w:b/>
          <w:sz w:val="24"/>
          <w:szCs w:val="24"/>
          <w:u w:val="single"/>
        </w:rPr>
        <w:t>Дизель-генераторной установки</w:t>
      </w:r>
    </w:p>
    <w:p w:rsidR="007B4BB3" w:rsidRPr="00FD5691" w:rsidRDefault="007B4BB3" w:rsidP="001D74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3" w:rsidRPr="00532139" w:rsidRDefault="007B4BB3" w:rsidP="00EE28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32139">
        <w:rPr>
          <w:rFonts w:ascii="Times New Roman" w:hAnsi="Times New Roman" w:cs="Times New Roman"/>
          <w:b/>
          <w:sz w:val="24"/>
          <w:szCs w:val="24"/>
        </w:rPr>
        <w:t>1. Сведения о заказчике:</w:t>
      </w:r>
    </w:p>
    <w:p w:rsidR="007B4BB3" w:rsidRPr="00532139" w:rsidRDefault="007B4BB3" w:rsidP="006F176F">
      <w:pPr>
        <w:jc w:val="both"/>
        <w:rPr>
          <w:b/>
        </w:rPr>
      </w:pPr>
      <w:r w:rsidRPr="00532139">
        <w:t xml:space="preserve">1.1. полное наименование  </w:t>
      </w:r>
      <w:r w:rsidRPr="00532139">
        <w:rPr>
          <w:b/>
          <w:u w:val="single"/>
        </w:rPr>
        <w:t>ГУСО «Каменский психоневрологический</w:t>
      </w:r>
      <w:r w:rsidRPr="00532139">
        <w:rPr>
          <w:b/>
          <w:u w:val="single"/>
        </w:rPr>
        <w:br/>
        <w:t>дом-интернат».</w:t>
      </w:r>
    </w:p>
    <w:p w:rsidR="007B4BB3" w:rsidRPr="00532139" w:rsidRDefault="007B4BB3" w:rsidP="006F176F">
      <w:pPr>
        <w:jc w:val="both"/>
      </w:pPr>
      <w:r w:rsidRPr="00532139">
        <w:t xml:space="preserve">1.2. место нахождения  </w:t>
      </w:r>
      <w:r w:rsidRPr="00532139">
        <w:rPr>
          <w:b/>
          <w:u w:val="single"/>
        </w:rPr>
        <w:t>Могилевская обл,</w:t>
      </w:r>
      <w:r w:rsidRPr="00532139">
        <w:rPr>
          <w:u w:val="single"/>
        </w:rPr>
        <w:t xml:space="preserve"> </w:t>
      </w:r>
      <w:r w:rsidRPr="00532139">
        <w:rPr>
          <w:b/>
          <w:u w:val="single"/>
        </w:rPr>
        <w:t>Бобруйский район, дер. Слободка, ул. Шоссейная, д.28А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139">
        <w:rPr>
          <w:rFonts w:ascii="Times New Roman" w:hAnsi="Times New Roman" w:cs="Times New Roman"/>
          <w:sz w:val="24"/>
          <w:szCs w:val="24"/>
        </w:rPr>
        <w:t xml:space="preserve"> 1.3. учетный номер плательщика заказчика    </w:t>
      </w:r>
      <w:r w:rsidRPr="00532139">
        <w:rPr>
          <w:rFonts w:ascii="Times New Roman" w:hAnsi="Times New Roman" w:cs="Times New Roman"/>
          <w:b/>
          <w:sz w:val="24"/>
          <w:szCs w:val="24"/>
          <w:u w:val="single"/>
        </w:rPr>
        <w:t>УНН 700003323</w:t>
      </w:r>
    </w:p>
    <w:p w:rsidR="007B4BB3" w:rsidRPr="00532139" w:rsidRDefault="007B4BB3" w:rsidP="006F176F">
      <w:pPr>
        <w:jc w:val="both"/>
      </w:pPr>
      <w:r w:rsidRPr="00532139">
        <w:t xml:space="preserve">1.4. фамилия, имя, отчество контактного лица   </w:t>
      </w:r>
      <w:r>
        <w:rPr>
          <w:b/>
          <w:u w:val="single"/>
        </w:rPr>
        <w:t>Гришнячая Марина Ивановна</w:t>
      </w:r>
      <w:r w:rsidRPr="00532139">
        <w:rPr>
          <w:b/>
          <w:u w:val="single"/>
        </w:rPr>
        <w:t>.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139">
        <w:rPr>
          <w:rFonts w:ascii="Times New Roman" w:hAnsi="Times New Roman" w:cs="Times New Roman"/>
          <w:sz w:val="24"/>
          <w:szCs w:val="24"/>
        </w:rPr>
        <w:t xml:space="preserve">1.5. номер контактного телефона/факса </w:t>
      </w:r>
      <w:r w:rsidRPr="00532139">
        <w:rPr>
          <w:rFonts w:ascii="Times New Roman" w:hAnsi="Times New Roman" w:cs="Times New Roman"/>
          <w:b/>
          <w:sz w:val="24"/>
          <w:szCs w:val="24"/>
          <w:u w:val="single"/>
        </w:rPr>
        <w:t>- (80225) 71-01-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Pr="00532139">
        <w:rPr>
          <w:rFonts w:ascii="Times New Roman" w:hAnsi="Times New Roman" w:cs="Times New Roman"/>
          <w:b/>
          <w:sz w:val="24"/>
          <w:szCs w:val="24"/>
          <w:u w:val="single"/>
        </w:rPr>
        <w:t>/71-01-32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/71-01-38</w:t>
      </w:r>
    </w:p>
    <w:p w:rsidR="007B4BB3" w:rsidRPr="00532139" w:rsidRDefault="007B4BB3" w:rsidP="006F176F">
      <w:pPr>
        <w:jc w:val="both"/>
      </w:pPr>
      <w:r w:rsidRPr="00532139">
        <w:t xml:space="preserve">1.6. адрес электронной почты  -  </w:t>
      </w:r>
      <w:r w:rsidRPr="00532139">
        <w:rPr>
          <w:b/>
          <w:u w:val="single"/>
        </w:rPr>
        <w:t>kamen</w:t>
      </w:r>
      <w:r>
        <w:rPr>
          <w:b/>
          <w:u w:val="single"/>
          <w:lang w:val="en-US"/>
        </w:rPr>
        <w:t>ka</w:t>
      </w:r>
      <w:r w:rsidRPr="00061F7B">
        <w:rPr>
          <w:b/>
          <w:u w:val="single"/>
        </w:rPr>
        <w:t>.</w:t>
      </w:r>
      <w:r w:rsidRPr="00532139">
        <w:rPr>
          <w:b/>
          <w:u w:val="single"/>
        </w:rPr>
        <w:t>di@</w:t>
      </w:r>
      <w:r>
        <w:rPr>
          <w:b/>
          <w:u w:val="single"/>
          <w:lang w:val="en-US"/>
        </w:rPr>
        <w:t>mintrud</w:t>
      </w:r>
      <w:r>
        <w:rPr>
          <w:b/>
          <w:u w:val="single"/>
        </w:rPr>
        <w:t>.by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139">
        <w:rPr>
          <w:rFonts w:ascii="Times New Roman" w:hAnsi="Times New Roman" w:cs="Times New Roman"/>
          <w:sz w:val="24"/>
          <w:szCs w:val="24"/>
        </w:rPr>
        <w:t xml:space="preserve">1.7. размер оплаты услуг организатора (в случае его участия в процедуре государственной закупки) </w:t>
      </w:r>
      <w:r>
        <w:rPr>
          <w:rFonts w:ascii="Times New Roman" w:hAnsi="Times New Roman" w:cs="Times New Roman"/>
          <w:sz w:val="24"/>
          <w:szCs w:val="24"/>
          <w:u w:val="single"/>
        </w:rPr>
        <w:t>-----------------------------------------------.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139">
        <w:rPr>
          <w:rFonts w:ascii="Times New Roman" w:hAnsi="Times New Roman" w:cs="Times New Roman"/>
          <w:sz w:val="24"/>
          <w:szCs w:val="24"/>
        </w:rPr>
        <w:t>1.8. размер оплаты услуг оператора электронной торговой площадки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139">
        <w:rPr>
          <w:rFonts w:ascii="Times New Roman" w:hAnsi="Times New Roman" w:cs="Times New Roman"/>
          <w:sz w:val="24"/>
          <w:szCs w:val="24"/>
        </w:rPr>
        <w:t xml:space="preserve">(если в организации и проведении процедуры государственной закупки участвует оператор электронной торговой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>-----------------------------------------.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139">
        <w:rPr>
          <w:rFonts w:ascii="Times New Roman" w:hAnsi="Times New Roman" w:cs="Times New Roman"/>
          <w:sz w:val="24"/>
          <w:szCs w:val="24"/>
        </w:rPr>
        <w:t xml:space="preserve">1.9. иные сведения </w:t>
      </w:r>
      <w:r>
        <w:rPr>
          <w:rFonts w:ascii="Times New Roman" w:hAnsi="Times New Roman" w:cs="Times New Roman"/>
          <w:sz w:val="24"/>
          <w:szCs w:val="24"/>
          <w:u w:val="single"/>
        </w:rPr>
        <w:t>------------------------------------------------------------.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139">
        <w:rPr>
          <w:rFonts w:ascii="Times New Roman" w:hAnsi="Times New Roman" w:cs="Times New Roman"/>
          <w:b/>
          <w:sz w:val="24"/>
          <w:szCs w:val="24"/>
        </w:rPr>
        <w:t>2. Сведения о государственной закупке:</w:t>
      </w:r>
    </w:p>
    <w:p w:rsidR="007B4BB3" w:rsidRPr="00131F82" w:rsidRDefault="007B4BB3" w:rsidP="006F1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39">
        <w:rPr>
          <w:rFonts w:ascii="Times New Roman" w:hAnsi="Times New Roman" w:cs="Times New Roman"/>
          <w:sz w:val="24"/>
          <w:szCs w:val="24"/>
        </w:rPr>
        <w:t xml:space="preserve">2.1.1. предмет закупки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Дизель-генераторная установка</w:t>
      </w:r>
      <w:r w:rsidRPr="00131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4BB3" w:rsidRPr="001A569E" w:rsidRDefault="007B4BB3" w:rsidP="006F1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39">
        <w:rPr>
          <w:rFonts w:ascii="Times New Roman" w:hAnsi="Times New Roman" w:cs="Times New Roman"/>
          <w:sz w:val="24"/>
          <w:szCs w:val="24"/>
        </w:rPr>
        <w:t>2.1.2. код предмета закупки (подвид ОКРБ 007-20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32139">
        <w:rPr>
          <w:rFonts w:ascii="Times New Roman" w:hAnsi="Times New Roman" w:cs="Times New Roman"/>
          <w:sz w:val="24"/>
          <w:szCs w:val="24"/>
        </w:rPr>
        <w:t xml:space="preserve">) и наименование предмета закупки в соответствии с ним) </w:t>
      </w:r>
      <w:r w:rsidRPr="00D8471B">
        <w:rPr>
          <w:rFonts w:ascii="Times New Roman" w:hAnsi="Times New Roman" w:cs="Times New Roman"/>
          <w:b/>
          <w:sz w:val="24"/>
          <w:szCs w:val="24"/>
          <w:u w:val="single"/>
        </w:rPr>
        <w:t>27.11.31.300 Установки электрогенераторные с поршневым двигателем внутреннего сгорания с воспламенением от сжатия мощностью более 75 кВ·А, но не более 375 кВ·А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139">
        <w:rPr>
          <w:rFonts w:ascii="Times New Roman" w:hAnsi="Times New Roman" w:cs="Times New Roman"/>
          <w:sz w:val="24"/>
          <w:szCs w:val="24"/>
        </w:rPr>
        <w:t>2.1.3. объемы закупки (в натуральном (с указанием единицы изме</w:t>
      </w:r>
      <w:r>
        <w:rPr>
          <w:rFonts w:ascii="Times New Roman" w:hAnsi="Times New Roman" w:cs="Times New Roman"/>
          <w:sz w:val="24"/>
          <w:szCs w:val="24"/>
        </w:rPr>
        <w:t xml:space="preserve">рения) или денежном выражении)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шт</w:t>
      </w:r>
      <w:r w:rsidRPr="00EE28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4BB3" w:rsidRDefault="007B4BB3" w:rsidP="006F176F">
      <w:pPr>
        <w:jc w:val="both"/>
        <w:rPr>
          <w:b/>
          <w:u w:val="single"/>
        </w:rPr>
      </w:pPr>
      <w:r w:rsidRPr="00532139">
        <w:t xml:space="preserve">2.1.4. место поставки товаров </w:t>
      </w:r>
      <w:r w:rsidRPr="00532139">
        <w:rPr>
          <w:b/>
          <w:u w:val="single"/>
        </w:rPr>
        <w:t xml:space="preserve">Могилевская </w:t>
      </w:r>
      <w:r>
        <w:rPr>
          <w:b/>
          <w:u w:val="single"/>
        </w:rPr>
        <w:t>о</w:t>
      </w:r>
      <w:r w:rsidRPr="00532139">
        <w:rPr>
          <w:b/>
          <w:u w:val="single"/>
        </w:rPr>
        <w:t>бл,</w:t>
      </w:r>
      <w:r w:rsidRPr="00532139">
        <w:rPr>
          <w:u w:val="single"/>
        </w:rPr>
        <w:t xml:space="preserve"> </w:t>
      </w:r>
      <w:r w:rsidRPr="00532139">
        <w:rPr>
          <w:b/>
          <w:u w:val="single"/>
        </w:rPr>
        <w:t>Бобруйский район, дер. Слободка, ул. Шоссейная, д.28А  ГУСО «Каменский пс</w:t>
      </w:r>
      <w:r>
        <w:rPr>
          <w:b/>
          <w:u w:val="single"/>
        </w:rPr>
        <w:t>ихоневрологический дом-интернат</w:t>
      </w:r>
      <w:r w:rsidRPr="00532139">
        <w:rPr>
          <w:b/>
          <w:u w:val="single"/>
        </w:rPr>
        <w:t>»</w:t>
      </w:r>
      <w:r>
        <w:rPr>
          <w:b/>
          <w:u w:val="single"/>
        </w:rPr>
        <w:t>.</w:t>
      </w:r>
    </w:p>
    <w:p w:rsidR="007B4BB3" w:rsidRPr="00532139" w:rsidRDefault="007B4BB3" w:rsidP="006F176F">
      <w:pPr>
        <w:jc w:val="both"/>
      </w:pPr>
      <w:r w:rsidRPr="00532139">
        <w:t xml:space="preserve">2.1.5. источник финансирования закупки </w:t>
      </w:r>
      <w:r w:rsidRPr="00532139">
        <w:rPr>
          <w:b/>
          <w:u w:val="single"/>
        </w:rPr>
        <w:t>- областной бюджет.</w:t>
      </w:r>
    </w:p>
    <w:p w:rsidR="007B4BB3" w:rsidRPr="003B41B1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1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B41B1">
        <w:rPr>
          <w:rFonts w:ascii="Times New Roman" w:hAnsi="Times New Roman" w:cs="Times New Roman"/>
          <w:sz w:val="24"/>
          <w:szCs w:val="24"/>
        </w:rPr>
        <w:t>6. начальная цена электронного аукциона в случае его проведения по лоту ориентировочн</w:t>
      </w:r>
      <w:r>
        <w:rPr>
          <w:rFonts w:ascii="Times New Roman" w:hAnsi="Times New Roman" w:cs="Times New Roman"/>
          <w:sz w:val="24"/>
          <w:szCs w:val="24"/>
        </w:rPr>
        <w:t xml:space="preserve">ая стоимость закупки </w:t>
      </w:r>
      <w:r w:rsidRPr="00D847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26531,0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D847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(Двадцать шесть тысяч пятьсот тридцать один) рубль, 00 копеек</w:t>
      </w:r>
      <w:r w:rsidRPr="00A6086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                                                                                     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1B1">
        <w:rPr>
          <w:rFonts w:ascii="Times New Roman" w:hAnsi="Times New Roman" w:cs="Times New Roman"/>
          <w:sz w:val="24"/>
          <w:szCs w:val="24"/>
        </w:rPr>
        <w:t>(ориентировочная стоимость закупки либо указание, что начальной ценой электронного аукциона является наименьшая цена из предложений участников, допущенных к торгам)</w:t>
      </w:r>
      <w:r w:rsidRPr="0053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39">
        <w:rPr>
          <w:rFonts w:ascii="Times New Roman" w:hAnsi="Times New Roman" w:cs="Times New Roman"/>
          <w:sz w:val="24"/>
          <w:szCs w:val="24"/>
        </w:rPr>
        <w:t xml:space="preserve">2.1.7. ориентировочные сроки осуществления закупки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16.11.2016 по 01</w:t>
      </w:r>
      <w:r w:rsidRPr="00532139">
        <w:rPr>
          <w:rFonts w:ascii="Times New Roman" w:hAnsi="Times New Roman" w:cs="Times New Roman"/>
          <w:b/>
          <w:sz w:val="24"/>
          <w:szCs w:val="24"/>
          <w:u w:val="single"/>
        </w:rPr>
        <w:t>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532139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BB3" w:rsidRPr="007A7CB2" w:rsidRDefault="007B4BB3" w:rsidP="006F1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39">
        <w:rPr>
          <w:rFonts w:ascii="Times New Roman" w:hAnsi="Times New Roman" w:cs="Times New Roman"/>
          <w:b/>
          <w:sz w:val="24"/>
          <w:szCs w:val="24"/>
        </w:rPr>
        <w:t>3. Сведения об электронном аукционе:</w:t>
      </w:r>
    </w:p>
    <w:p w:rsidR="007B4BB3" w:rsidRPr="00532139" w:rsidRDefault="007B4BB3" w:rsidP="006F176F">
      <w:pPr>
        <w:jc w:val="both"/>
      </w:pPr>
    </w:p>
    <w:p w:rsidR="007B4BB3" w:rsidRDefault="007B4BB3" w:rsidP="006F176F">
      <w:pPr>
        <w:jc w:val="both"/>
      </w:pPr>
      <w:r w:rsidRPr="00532139">
        <w:t xml:space="preserve">3.1. </w:t>
      </w:r>
      <w:r>
        <w:t>Аукционные документы:</w:t>
      </w:r>
    </w:p>
    <w:p w:rsidR="007B4BB3" w:rsidRPr="00532139" w:rsidRDefault="007B4BB3" w:rsidP="006F176F">
      <w:pPr>
        <w:jc w:val="both"/>
        <w:rPr>
          <w:b/>
          <w:u w:val="single"/>
        </w:rPr>
      </w:pPr>
      <w:r>
        <w:t>3.1.1. С</w:t>
      </w:r>
      <w:r w:rsidRPr="00532139">
        <w:t xml:space="preserve">роки размещения аукционных документов – </w:t>
      </w:r>
      <w:r>
        <w:rPr>
          <w:b/>
          <w:u w:val="single"/>
        </w:rPr>
        <w:t>Аукционные</w:t>
      </w:r>
      <w:r w:rsidRPr="00532139">
        <w:rPr>
          <w:b/>
          <w:u w:val="single"/>
        </w:rPr>
        <w:t xml:space="preserve"> документы в форме электронного документа размещаются заказчиком  одновременно с приглашением на официальном сайте и в открытом доступе на электронной торговой площадке.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Язык размещения: </w:t>
      </w:r>
      <w:r w:rsidRPr="00532139">
        <w:rPr>
          <w:rFonts w:ascii="Times New Roman" w:hAnsi="Times New Roman" w:cs="Times New Roman"/>
          <w:b/>
          <w:sz w:val="24"/>
          <w:szCs w:val="24"/>
          <w:u w:val="single"/>
        </w:rPr>
        <w:t>русский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Размер конкурсного (аукционного) обеспечения (при  установлении заказчиком </w:t>
      </w:r>
      <w:r w:rsidRPr="00532139">
        <w:rPr>
          <w:rFonts w:ascii="Times New Roman" w:hAnsi="Times New Roman" w:cs="Times New Roman"/>
          <w:sz w:val="24"/>
          <w:szCs w:val="24"/>
        </w:rPr>
        <w:t xml:space="preserve">такого требования) </w:t>
      </w:r>
      <w:r>
        <w:rPr>
          <w:rFonts w:ascii="Times New Roman" w:hAnsi="Times New Roman" w:cs="Times New Roman"/>
          <w:sz w:val="24"/>
          <w:szCs w:val="24"/>
          <w:u w:val="single"/>
        </w:rPr>
        <w:t>--------------------------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139">
        <w:rPr>
          <w:rFonts w:ascii="Times New Roman" w:hAnsi="Times New Roman" w:cs="Times New Roman"/>
          <w:sz w:val="24"/>
          <w:szCs w:val="24"/>
        </w:rPr>
        <w:t xml:space="preserve">3.3. предложения: </w:t>
      </w:r>
    </w:p>
    <w:p w:rsidR="007B4BB3" w:rsidRPr="00532139" w:rsidRDefault="007B4BB3" w:rsidP="006F176F">
      <w:pPr>
        <w:jc w:val="both"/>
      </w:pPr>
      <w:r w:rsidRPr="00532139">
        <w:t xml:space="preserve">3.3.1. место и порядок размещения </w:t>
      </w:r>
      <w:r>
        <w:t xml:space="preserve"> </w:t>
      </w:r>
      <w:r w:rsidRPr="00532139">
        <w:t xml:space="preserve"> </w:t>
      </w:r>
      <w:r w:rsidRPr="00532139">
        <w:rPr>
          <w:b/>
          <w:u w:val="single"/>
        </w:rPr>
        <w:t>Предложение подается участником посредством его размещения на электронной торговой площадке в форме электронного документа и состоит из двух разделов.</w:t>
      </w:r>
    </w:p>
    <w:p w:rsidR="007B4BB3" w:rsidRPr="00532139" w:rsidRDefault="007B4BB3" w:rsidP="006F176F">
      <w:pPr>
        <w:jc w:val="both"/>
        <w:rPr>
          <w:b/>
        </w:rPr>
      </w:pPr>
      <w:r w:rsidRPr="00532139">
        <w:t xml:space="preserve"> </w:t>
      </w:r>
      <w:r w:rsidRPr="00532139">
        <w:rPr>
          <w:b/>
        </w:rPr>
        <w:t>Первый раздел предложения должен содержать:</w:t>
      </w:r>
    </w:p>
    <w:p w:rsidR="007B4BB3" w:rsidRPr="00D01467" w:rsidRDefault="007B4BB3" w:rsidP="006F176F">
      <w:pPr>
        <w:jc w:val="both"/>
        <w:rPr>
          <w:b/>
          <w:u w:val="single"/>
        </w:rPr>
      </w:pPr>
      <w:r w:rsidRPr="00532139">
        <w:t xml:space="preserve">  - </w:t>
      </w:r>
      <w:r w:rsidRPr="00D01467">
        <w:t>сведения, указанные в аукционных документах,</w:t>
      </w:r>
      <w:r>
        <w:t xml:space="preserve"> за исключением сведений о цене предложения в случае, если начальной ценой электронного аукциона заказчиком (организатором) определена наименьшая цена предложений участников, допущенным к торгам,</w:t>
      </w:r>
      <w:r w:rsidRPr="00D01467">
        <w:t xml:space="preserve"> а также заявление о праве на применение преференциальной поправки, если ее применение  установлено Советом </w:t>
      </w:r>
      <w:r w:rsidRPr="00D01467">
        <w:rPr>
          <w:b/>
          <w:u w:val="single"/>
        </w:rPr>
        <w:t xml:space="preserve"> </w:t>
      </w:r>
    </w:p>
    <w:p w:rsidR="007B4BB3" w:rsidRPr="00532139" w:rsidRDefault="007B4BB3" w:rsidP="006F176F">
      <w:pPr>
        <w:jc w:val="both"/>
      </w:pPr>
      <w:r w:rsidRPr="00D01467">
        <w:t>Министров Республики Беларусь;</w:t>
      </w:r>
    </w:p>
    <w:p w:rsidR="007B4BB3" w:rsidRPr="00532139" w:rsidRDefault="007B4BB3" w:rsidP="006F176F">
      <w:pPr>
        <w:jc w:val="both"/>
      </w:pPr>
      <w:r w:rsidRPr="00532139">
        <w:t xml:space="preserve"> - заявление о согласии участника (в случае признания его участником-победителем) заключить договор на условиях, указанных в аукционных документах и его предложении по форме, определенной регламентом оператора электронной торговой площадки;</w:t>
      </w:r>
    </w:p>
    <w:p w:rsidR="007B4BB3" w:rsidRPr="00532139" w:rsidRDefault="007B4BB3" w:rsidP="006F176F">
      <w:pPr>
        <w:jc w:val="both"/>
      </w:pPr>
      <w:r w:rsidRPr="00532139">
        <w:rPr>
          <w:b/>
        </w:rPr>
        <w:t>Второй раздел предложения должен содержать:</w:t>
      </w:r>
    </w:p>
    <w:p w:rsidR="007B4BB3" w:rsidRPr="00532139" w:rsidRDefault="007B4BB3" w:rsidP="006F176F">
      <w:pPr>
        <w:jc w:val="both"/>
      </w:pPr>
      <w:r w:rsidRPr="00532139">
        <w:t xml:space="preserve"> - наименование (фамилию, собственное имя, отчество (при наличии), данные документа, удостоверяющего личность, - для физического лица, в том числе индивидуального предпринимателя), место нахождения и учетный номер плательщика участника;</w:t>
      </w:r>
    </w:p>
    <w:p w:rsidR="007B4BB3" w:rsidRPr="00532139" w:rsidRDefault="007B4BB3" w:rsidP="006F176F">
      <w:pPr>
        <w:jc w:val="both"/>
      </w:pPr>
      <w:r>
        <w:t xml:space="preserve"> -</w:t>
      </w:r>
      <w:r w:rsidRPr="00532139">
        <w:t>документы, подтверждающие соответствие участника требованиям аукционных документов к составу участников, а также требованиям к квалификационным данным участников.</w:t>
      </w:r>
    </w:p>
    <w:p w:rsidR="007B4BB3" w:rsidRDefault="007B4BB3" w:rsidP="006F176F">
      <w:pPr>
        <w:jc w:val="both"/>
      </w:pPr>
      <w:r w:rsidRPr="00532139">
        <w:rPr>
          <w:u w:val="single"/>
        </w:rPr>
        <w:t xml:space="preserve">При проведении </w:t>
      </w:r>
      <w:r>
        <w:rPr>
          <w:u w:val="single"/>
        </w:rPr>
        <w:t>электронного аукциона срок для подготовки и подачи предложений:</w:t>
      </w:r>
      <w:r w:rsidRPr="00532139">
        <w:rPr>
          <w:u w:val="single"/>
        </w:rPr>
        <w:t xml:space="preserve"> </w:t>
      </w:r>
      <w:r w:rsidRPr="00532139">
        <w:t xml:space="preserve"> </w:t>
      </w:r>
    </w:p>
    <w:p w:rsidR="007B4BB3" w:rsidRPr="00D8471B" w:rsidRDefault="007B4BB3" w:rsidP="006F176F">
      <w:pPr>
        <w:jc w:val="both"/>
        <w:rPr>
          <w:b/>
          <w:u w:val="single"/>
        </w:rPr>
      </w:pPr>
      <w:r w:rsidRPr="00532139">
        <w:t>3.3.2. срок для подготовки и подачи предложений:</w:t>
      </w:r>
      <w:r>
        <w:t xml:space="preserve"> </w:t>
      </w:r>
      <w:r w:rsidRPr="00D8471B">
        <w:rPr>
          <w:b/>
          <w:u w:val="single"/>
        </w:rPr>
        <w:t>Не менее 10 (десяти) рабочих дней, со дня размещения на официальном сайте</w:t>
      </w:r>
      <w:r w:rsidRPr="007A7CB2">
        <w:rPr>
          <w:b/>
          <w:u w:val="single"/>
        </w:rPr>
        <w:t>.</w:t>
      </w:r>
    </w:p>
    <w:p w:rsidR="007B4BB3" w:rsidRPr="0024295F" w:rsidRDefault="007B4BB3" w:rsidP="006F176F">
      <w:pPr>
        <w:pStyle w:val="newncpi0"/>
        <w:rPr>
          <w:b/>
          <w:u w:val="single"/>
        </w:rPr>
      </w:pPr>
      <w:r w:rsidRPr="00532139">
        <w:t>3.</w:t>
      </w:r>
      <w:r>
        <w:t>4</w:t>
      </w:r>
      <w:r w:rsidRPr="00532139">
        <w:t>. информация о допуске юридических и физических лиц к участию в электронном аукционе</w:t>
      </w:r>
      <w:r>
        <w:t xml:space="preserve">: </w:t>
      </w:r>
      <w:bookmarkStart w:id="0" w:name="_GoBack"/>
      <w:bookmarkEnd w:id="0"/>
      <w:r w:rsidRPr="0024295F">
        <w:rPr>
          <w:b/>
          <w:u w:val="single"/>
        </w:rPr>
        <w:t xml:space="preserve">участником признается юридическое или физическое лицо, в т.ч. индивидуальный предприниматель, участие в процедурах закупок которых не ограничено п.2,3 статьи 14 Закона Республики Беларусь от 13 июля </w:t>
      </w:r>
      <w:smartTag w:uri="urn:schemas-microsoft-com:office:smarttags" w:element="metricconverter">
        <w:smartTagPr>
          <w:attr w:name="ProductID" w:val="2012 г"/>
        </w:smartTagPr>
        <w:r w:rsidRPr="0024295F">
          <w:rPr>
            <w:b/>
            <w:u w:val="single"/>
          </w:rPr>
          <w:t>2012 г</w:t>
        </w:r>
      </w:smartTag>
      <w:r w:rsidRPr="0024295F">
        <w:rPr>
          <w:b/>
          <w:u w:val="single"/>
        </w:rPr>
        <w:t>. №419-З «О государственных закупках товаров (работ, услуг)»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13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21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32139">
        <w:rPr>
          <w:rFonts w:ascii="Times New Roman" w:hAnsi="Times New Roman" w:cs="Times New Roman"/>
          <w:sz w:val="24"/>
          <w:szCs w:val="24"/>
        </w:rPr>
        <w:t xml:space="preserve">валификационные данные участников, включая перечень документов и сведений для их проверки (если заказчик  проводит такую проверку) </w:t>
      </w:r>
    </w:p>
    <w:p w:rsidR="007B4BB3" w:rsidRPr="00532139" w:rsidRDefault="007B4BB3" w:rsidP="006F1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39">
        <w:rPr>
          <w:rFonts w:ascii="Times New Roman" w:hAnsi="Times New Roman" w:cs="Times New Roman"/>
          <w:b/>
          <w:sz w:val="24"/>
          <w:szCs w:val="24"/>
          <w:u w:val="single"/>
        </w:rPr>
        <w:t>Для проверки квалификационных данных 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частник представляет следующие  документы </w:t>
      </w:r>
      <w:r w:rsidRPr="005321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копия свидетельства о государственной регистрации;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сведения о финансовом состоянии (</w:t>
      </w:r>
      <w:r w:rsidRPr="00AB0A9C">
        <w:rPr>
          <w:rFonts w:ascii="Times New Roman" w:hAnsi="Times New Roman" w:cs="Times New Roman"/>
          <w:sz w:val="24"/>
          <w:szCs w:val="24"/>
        </w:rPr>
        <w:t>справка из ИМНС об отсутствии задолженности по платежам взимаемым налоговыми органами в бюджет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 число месяца, предшествующего закупке);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справка из банка о состоянии текущего счета</w:t>
      </w:r>
      <w:r w:rsidRPr="004F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1 число месяца, предшествующего закупке;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наличие сертифицированного сервисного центра в Республике Беларусь;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сертификат соответствия Таможенного союза;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наличие гарантии не менее 24 месяцев;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наличие положительных отзывов от организаций;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список договоров о поставках аналогичного оборудования за последние 3 года;</w:t>
      </w:r>
    </w:p>
    <w:p w:rsidR="007B4BB3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2E52C0">
        <w:rPr>
          <w:rFonts w:ascii="Times New Roman" w:hAnsi="Times New Roman" w:cs="Times New Roman"/>
          <w:sz w:val="24"/>
          <w:szCs w:val="24"/>
        </w:rPr>
        <w:t>заявление о том, что участник не включен в список поставщиков, временно не допускаемых к участию в процедурах государственных закупок;</w:t>
      </w:r>
    </w:p>
    <w:p w:rsidR="007B4BB3" w:rsidRPr="0080762F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13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21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2139">
        <w:rPr>
          <w:rFonts w:ascii="Times New Roman" w:hAnsi="Times New Roman" w:cs="Times New Roman"/>
          <w:sz w:val="24"/>
          <w:szCs w:val="24"/>
        </w:rPr>
        <w:t>нформация об участии в конкурсе (электронном аукционе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139">
        <w:rPr>
          <w:rFonts w:ascii="Times New Roman" w:hAnsi="Times New Roman" w:cs="Times New Roman"/>
          <w:sz w:val="24"/>
          <w:szCs w:val="24"/>
        </w:rPr>
        <w:t xml:space="preserve"> </w:t>
      </w:r>
      <w:r w:rsidRPr="0053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085E">
        <w:rPr>
          <w:rFonts w:ascii="Times New Roman" w:hAnsi="Times New Roman" w:cs="Times New Roman"/>
          <w:b/>
          <w:sz w:val="24"/>
          <w:szCs w:val="24"/>
          <w:u w:val="single"/>
        </w:rPr>
        <w:t>на общих основаниях</w:t>
      </w:r>
    </w:p>
    <w:p w:rsidR="007B4BB3" w:rsidRPr="00016DD8" w:rsidRDefault="007B4BB3" w:rsidP="006F17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139">
        <w:rPr>
          <w:rFonts w:ascii="Times New Roman" w:hAnsi="Times New Roman" w:cs="Times New Roman"/>
          <w:sz w:val="24"/>
          <w:szCs w:val="24"/>
        </w:rPr>
        <w:t xml:space="preserve">3.4. </w:t>
      </w:r>
      <w:r w:rsidRPr="00BE1F4B">
        <w:rPr>
          <w:rFonts w:ascii="Times New Roman" w:hAnsi="Times New Roman" w:cs="Times New Roman"/>
          <w:b/>
          <w:sz w:val="24"/>
          <w:szCs w:val="24"/>
        </w:rPr>
        <w:t>иные сведения, установленные заказчиком:</w:t>
      </w:r>
      <w:r>
        <w:rPr>
          <w:rFonts w:ascii="Times New Roman" w:hAnsi="Times New Roman" w:cs="Times New Roman"/>
          <w:sz w:val="24"/>
          <w:szCs w:val="24"/>
        </w:rPr>
        <w:t xml:space="preserve"> в стоимость объявленной закупки должно войти: стоимость оборудования, его доставка в ГУСО «Каменский дом-интернат», пусконаладка, а также обучение персонала работе с закупаемым оборудованием. </w:t>
      </w:r>
      <w:r w:rsidRPr="0053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B3" w:rsidRDefault="007B4BB3" w:rsidP="00EE28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4BB3" w:rsidRPr="00512965" w:rsidRDefault="007B4BB3" w:rsidP="00EE28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965">
        <w:rPr>
          <w:rFonts w:ascii="Times New Roman" w:hAnsi="Times New Roman" w:cs="Times New Roman"/>
          <w:sz w:val="24"/>
          <w:szCs w:val="24"/>
        </w:rPr>
        <w:t xml:space="preserve">Директор  ГУСО «Каменский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Г</w:t>
      </w:r>
      <w:r w:rsidRPr="00512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12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Савченко</w:t>
      </w:r>
      <w:r w:rsidRPr="005129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B4BB3" w:rsidRPr="00512965" w:rsidRDefault="007B4BB3" w:rsidP="00EE28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965">
        <w:rPr>
          <w:rFonts w:ascii="Times New Roman" w:hAnsi="Times New Roman" w:cs="Times New Roman"/>
          <w:sz w:val="24"/>
          <w:szCs w:val="24"/>
        </w:rPr>
        <w:t xml:space="preserve">психоневрологический дом-интернат»                                                      </w:t>
      </w:r>
    </w:p>
    <w:sectPr w:rsidR="007B4BB3" w:rsidRPr="00512965" w:rsidSect="00A82603">
      <w:pgSz w:w="11906" w:h="16838"/>
      <w:pgMar w:top="1191" w:right="624" w:bottom="1191" w:left="175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B3" w:rsidRDefault="007B4BB3" w:rsidP="00EE288F">
      <w:r>
        <w:separator/>
      </w:r>
    </w:p>
  </w:endnote>
  <w:endnote w:type="continuationSeparator" w:id="0">
    <w:p w:rsidR="007B4BB3" w:rsidRDefault="007B4BB3" w:rsidP="00EE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B3" w:rsidRDefault="007B4BB3" w:rsidP="00EE288F">
      <w:r>
        <w:separator/>
      </w:r>
    </w:p>
  </w:footnote>
  <w:footnote w:type="continuationSeparator" w:id="0">
    <w:p w:rsidR="007B4BB3" w:rsidRDefault="007B4BB3" w:rsidP="00EE2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8F"/>
    <w:rsid w:val="0000580A"/>
    <w:rsid w:val="00016DD8"/>
    <w:rsid w:val="000213FB"/>
    <w:rsid w:val="00024773"/>
    <w:rsid w:val="00026C46"/>
    <w:rsid w:val="00035F7B"/>
    <w:rsid w:val="00037623"/>
    <w:rsid w:val="0004340D"/>
    <w:rsid w:val="00043477"/>
    <w:rsid w:val="00061F7B"/>
    <w:rsid w:val="00066EDA"/>
    <w:rsid w:val="00072B59"/>
    <w:rsid w:val="00083229"/>
    <w:rsid w:val="0009338A"/>
    <w:rsid w:val="000954F3"/>
    <w:rsid w:val="000A0B83"/>
    <w:rsid w:val="000A3031"/>
    <w:rsid w:val="000A5776"/>
    <w:rsid w:val="000B5D66"/>
    <w:rsid w:val="000C4B07"/>
    <w:rsid w:val="000D1C43"/>
    <w:rsid w:val="000D5B21"/>
    <w:rsid w:val="000F09B6"/>
    <w:rsid w:val="000F249B"/>
    <w:rsid w:val="00103C04"/>
    <w:rsid w:val="00112400"/>
    <w:rsid w:val="00131F82"/>
    <w:rsid w:val="00143495"/>
    <w:rsid w:val="001702CC"/>
    <w:rsid w:val="00177B19"/>
    <w:rsid w:val="00183ECD"/>
    <w:rsid w:val="00190FD4"/>
    <w:rsid w:val="001A569E"/>
    <w:rsid w:val="001B61BD"/>
    <w:rsid w:val="001D749F"/>
    <w:rsid w:val="001E0043"/>
    <w:rsid w:val="001F5DD2"/>
    <w:rsid w:val="001F75F7"/>
    <w:rsid w:val="00223380"/>
    <w:rsid w:val="002253DF"/>
    <w:rsid w:val="0024295F"/>
    <w:rsid w:val="00247FCB"/>
    <w:rsid w:val="00250834"/>
    <w:rsid w:val="002549ED"/>
    <w:rsid w:val="00264FD5"/>
    <w:rsid w:val="00272F6C"/>
    <w:rsid w:val="0027616B"/>
    <w:rsid w:val="0027651C"/>
    <w:rsid w:val="00281823"/>
    <w:rsid w:val="00286420"/>
    <w:rsid w:val="002906CF"/>
    <w:rsid w:val="00295957"/>
    <w:rsid w:val="00297B71"/>
    <w:rsid w:val="002A3A7F"/>
    <w:rsid w:val="002B5F27"/>
    <w:rsid w:val="002C2665"/>
    <w:rsid w:val="002C4E29"/>
    <w:rsid w:val="002C6DE0"/>
    <w:rsid w:val="002D1C0F"/>
    <w:rsid w:val="002D585E"/>
    <w:rsid w:val="002E16FE"/>
    <w:rsid w:val="002E52C0"/>
    <w:rsid w:val="002E5463"/>
    <w:rsid w:val="002E7E21"/>
    <w:rsid w:val="002F7963"/>
    <w:rsid w:val="00310FFC"/>
    <w:rsid w:val="003113BE"/>
    <w:rsid w:val="0032323F"/>
    <w:rsid w:val="0032332C"/>
    <w:rsid w:val="00332E66"/>
    <w:rsid w:val="00337CF2"/>
    <w:rsid w:val="00344BD8"/>
    <w:rsid w:val="0035441A"/>
    <w:rsid w:val="00355035"/>
    <w:rsid w:val="00380F4E"/>
    <w:rsid w:val="00394F15"/>
    <w:rsid w:val="00395605"/>
    <w:rsid w:val="003B41B1"/>
    <w:rsid w:val="004078AC"/>
    <w:rsid w:val="00423D78"/>
    <w:rsid w:val="004339B4"/>
    <w:rsid w:val="00456DEA"/>
    <w:rsid w:val="00481E15"/>
    <w:rsid w:val="00495453"/>
    <w:rsid w:val="004B4D58"/>
    <w:rsid w:val="004C12F3"/>
    <w:rsid w:val="004C2FED"/>
    <w:rsid w:val="004C56AD"/>
    <w:rsid w:val="004C6319"/>
    <w:rsid w:val="004D290B"/>
    <w:rsid w:val="004E64E6"/>
    <w:rsid w:val="004E6FAE"/>
    <w:rsid w:val="004F2361"/>
    <w:rsid w:val="004F3654"/>
    <w:rsid w:val="004F3984"/>
    <w:rsid w:val="004F672D"/>
    <w:rsid w:val="00512965"/>
    <w:rsid w:val="0051798D"/>
    <w:rsid w:val="00532139"/>
    <w:rsid w:val="00545316"/>
    <w:rsid w:val="00565D41"/>
    <w:rsid w:val="00572EE4"/>
    <w:rsid w:val="00583F03"/>
    <w:rsid w:val="00584CB6"/>
    <w:rsid w:val="00591BB6"/>
    <w:rsid w:val="005941A6"/>
    <w:rsid w:val="0059781E"/>
    <w:rsid w:val="005B1FE1"/>
    <w:rsid w:val="005F0999"/>
    <w:rsid w:val="006026EA"/>
    <w:rsid w:val="006313A5"/>
    <w:rsid w:val="006314E0"/>
    <w:rsid w:val="00631D70"/>
    <w:rsid w:val="00644E9C"/>
    <w:rsid w:val="00646336"/>
    <w:rsid w:val="00655783"/>
    <w:rsid w:val="00657833"/>
    <w:rsid w:val="0066240E"/>
    <w:rsid w:val="006648D6"/>
    <w:rsid w:val="006833AD"/>
    <w:rsid w:val="00686461"/>
    <w:rsid w:val="006C12B4"/>
    <w:rsid w:val="006C32B2"/>
    <w:rsid w:val="006E0BAB"/>
    <w:rsid w:val="006E5EEA"/>
    <w:rsid w:val="006F176F"/>
    <w:rsid w:val="006F4A1B"/>
    <w:rsid w:val="0070315F"/>
    <w:rsid w:val="00721ABE"/>
    <w:rsid w:val="00725CE4"/>
    <w:rsid w:val="00727DB8"/>
    <w:rsid w:val="00746ECF"/>
    <w:rsid w:val="00765AEB"/>
    <w:rsid w:val="00774072"/>
    <w:rsid w:val="00796244"/>
    <w:rsid w:val="00796ECB"/>
    <w:rsid w:val="007A416D"/>
    <w:rsid w:val="007A7CB2"/>
    <w:rsid w:val="007B4BB3"/>
    <w:rsid w:val="007B56BC"/>
    <w:rsid w:val="007D2C64"/>
    <w:rsid w:val="007D6583"/>
    <w:rsid w:val="007E7DFF"/>
    <w:rsid w:val="007F1822"/>
    <w:rsid w:val="007F7C4C"/>
    <w:rsid w:val="00802D18"/>
    <w:rsid w:val="00806EF6"/>
    <w:rsid w:val="0080762F"/>
    <w:rsid w:val="00811B83"/>
    <w:rsid w:val="00821C74"/>
    <w:rsid w:val="00822729"/>
    <w:rsid w:val="008236FC"/>
    <w:rsid w:val="0084085E"/>
    <w:rsid w:val="008430E8"/>
    <w:rsid w:val="0086159B"/>
    <w:rsid w:val="008717BB"/>
    <w:rsid w:val="00892748"/>
    <w:rsid w:val="00896390"/>
    <w:rsid w:val="008B24D1"/>
    <w:rsid w:val="008B3E8E"/>
    <w:rsid w:val="008B7DCB"/>
    <w:rsid w:val="008C12CA"/>
    <w:rsid w:val="008E4B3E"/>
    <w:rsid w:val="008F5A1A"/>
    <w:rsid w:val="0090271A"/>
    <w:rsid w:val="00913FC5"/>
    <w:rsid w:val="00926E85"/>
    <w:rsid w:val="009302AE"/>
    <w:rsid w:val="00935927"/>
    <w:rsid w:val="009445A8"/>
    <w:rsid w:val="00950D04"/>
    <w:rsid w:val="009566F1"/>
    <w:rsid w:val="0096689D"/>
    <w:rsid w:val="00970BEF"/>
    <w:rsid w:val="00997D2D"/>
    <w:rsid w:val="009A5B25"/>
    <w:rsid w:val="009B12CA"/>
    <w:rsid w:val="009D4733"/>
    <w:rsid w:val="00A00C3C"/>
    <w:rsid w:val="00A12010"/>
    <w:rsid w:val="00A12E46"/>
    <w:rsid w:val="00A15241"/>
    <w:rsid w:val="00A42093"/>
    <w:rsid w:val="00A42EC9"/>
    <w:rsid w:val="00A46085"/>
    <w:rsid w:val="00A60861"/>
    <w:rsid w:val="00A66107"/>
    <w:rsid w:val="00A82603"/>
    <w:rsid w:val="00A94164"/>
    <w:rsid w:val="00AB0A9C"/>
    <w:rsid w:val="00AB3495"/>
    <w:rsid w:val="00AC6515"/>
    <w:rsid w:val="00AD6282"/>
    <w:rsid w:val="00AF7FB4"/>
    <w:rsid w:val="00B123F3"/>
    <w:rsid w:val="00B16CA9"/>
    <w:rsid w:val="00B3093A"/>
    <w:rsid w:val="00B336B3"/>
    <w:rsid w:val="00B36476"/>
    <w:rsid w:val="00B5023F"/>
    <w:rsid w:val="00B53957"/>
    <w:rsid w:val="00B55B31"/>
    <w:rsid w:val="00B5728C"/>
    <w:rsid w:val="00B770C4"/>
    <w:rsid w:val="00B83ACB"/>
    <w:rsid w:val="00B87C71"/>
    <w:rsid w:val="00B963B4"/>
    <w:rsid w:val="00BB49D3"/>
    <w:rsid w:val="00BB72F4"/>
    <w:rsid w:val="00BC1241"/>
    <w:rsid w:val="00BD498E"/>
    <w:rsid w:val="00BE1F4B"/>
    <w:rsid w:val="00BF1C99"/>
    <w:rsid w:val="00BF4B4C"/>
    <w:rsid w:val="00C127CA"/>
    <w:rsid w:val="00C208B5"/>
    <w:rsid w:val="00C312CA"/>
    <w:rsid w:val="00C33690"/>
    <w:rsid w:val="00C3496F"/>
    <w:rsid w:val="00C421F9"/>
    <w:rsid w:val="00C6501A"/>
    <w:rsid w:val="00C668B3"/>
    <w:rsid w:val="00C66D89"/>
    <w:rsid w:val="00C77F26"/>
    <w:rsid w:val="00C77F9E"/>
    <w:rsid w:val="00CB61FA"/>
    <w:rsid w:val="00CC394A"/>
    <w:rsid w:val="00CC65C7"/>
    <w:rsid w:val="00CD6B96"/>
    <w:rsid w:val="00CD6BBD"/>
    <w:rsid w:val="00CE5274"/>
    <w:rsid w:val="00CE6A74"/>
    <w:rsid w:val="00CF7347"/>
    <w:rsid w:val="00D01467"/>
    <w:rsid w:val="00D025B1"/>
    <w:rsid w:val="00D0653F"/>
    <w:rsid w:val="00D20475"/>
    <w:rsid w:val="00D2439B"/>
    <w:rsid w:val="00D31ABC"/>
    <w:rsid w:val="00D33D2A"/>
    <w:rsid w:val="00D42EAC"/>
    <w:rsid w:val="00D47CC8"/>
    <w:rsid w:val="00D5091D"/>
    <w:rsid w:val="00D76607"/>
    <w:rsid w:val="00D816E6"/>
    <w:rsid w:val="00D8471B"/>
    <w:rsid w:val="00D93838"/>
    <w:rsid w:val="00DA145E"/>
    <w:rsid w:val="00DD583E"/>
    <w:rsid w:val="00E03987"/>
    <w:rsid w:val="00E14990"/>
    <w:rsid w:val="00E31549"/>
    <w:rsid w:val="00E428EE"/>
    <w:rsid w:val="00E61A91"/>
    <w:rsid w:val="00E66068"/>
    <w:rsid w:val="00E74E93"/>
    <w:rsid w:val="00E836B7"/>
    <w:rsid w:val="00E90577"/>
    <w:rsid w:val="00E971D9"/>
    <w:rsid w:val="00E97CD7"/>
    <w:rsid w:val="00EA75BF"/>
    <w:rsid w:val="00EB38DF"/>
    <w:rsid w:val="00EE288F"/>
    <w:rsid w:val="00EE7BF1"/>
    <w:rsid w:val="00EE7E8A"/>
    <w:rsid w:val="00F13305"/>
    <w:rsid w:val="00F31768"/>
    <w:rsid w:val="00F32A23"/>
    <w:rsid w:val="00F42ADD"/>
    <w:rsid w:val="00F5385D"/>
    <w:rsid w:val="00F56A8F"/>
    <w:rsid w:val="00F75FDE"/>
    <w:rsid w:val="00F8722E"/>
    <w:rsid w:val="00FA7A7E"/>
    <w:rsid w:val="00FB4FB0"/>
    <w:rsid w:val="00FD5691"/>
    <w:rsid w:val="00FE0280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EE288F"/>
    <w:pPr>
      <w:ind w:firstLine="567"/>
      <w:jc w:val="both"/>
    </w:pPr>
  </w:style>
  <w:style w:type="paragraph" w:customStyle="1" w:styleId="append">
    <w:name w:val="append"/>
    <w:basedOn w:val="Normal"/>
    <w:uiPriority w:val="99"/>
    <w:rsid w:val="00EE288F"/>
    <w:rPr>
      <w:i/>
      <w:iCs/>
      <w:sz w:val="22"/>
      <w:szCs w:val="22"/>
    </w:rPr>
  </w:style>
  <w:style w:type="paragraph" w:customStyle="1" w:styleId="ConsPlusNonformat">
    <w:name w:val="ConsPlusNonformat"/>
    <w:uiPriority w:val="99"/>
    <w:rsid w:val="00EE288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E288F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E288F"/>
    <w:rPr>
      <w:rFonts w:ascii="Times New Roman" w:hAnsi="Times New Roman" w:cs="Times New Roman"/>
      <w:sz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EE288F"/>
    <w:rPr>
      <w:rFonts w:cs="Times New Roman"/>
      <w:vertAlign w:val="superscript"/>
    </w:rPr>
  </w:style>
  <w:style w:type="paragraph" w:customStyle="1" w:styleId="newncpi0">
    <w:name w:val="newncpi0"/>
    <w:basedOn w:val="Normal"/>
    <w:uiPriority w:val="99"/>
    <w:rsid w:val="00EE288F"/>
    <w:pPr>
      <w:jc w:val="both"/>
    </w:pPr>
  </w:style>
  <w:style w:type="paragraph" w:customStyle="1" w:styleId="table10">
    <w:name w:val="table10"/>
    <w:basedOn w:val="Normal"/>
    <w:uiPriority w:val="99"/>
    <w:rsid w:val="0080762F"/>
    <w:rPr>
      <w:sz w:val="20"/>
      <w:szCs w:val="20"/>
    </w:rPr>
  </w:style>
  <w:style w:type="character" w:styleId="Hyperlink">
    <w:name w:val="Hyperlink"/>
    <w:basedOn w:val="DefaultParagraphFont"/>
    <w:uiPriority w:val="99"/>
    <w:rsid w:val="00016DD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016DD8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16DD8"/>
    <w:rPr>
      <w:rFonts w:ascii="Cambria" w:hAnsi="Cambria" w:cs="Times New Roman"/>
      <w:b/>
      <w:kern w:val="28"/>
      <w:sz w:val="3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717BB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2B06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B83ACB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3A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875</TotalTime>
  <Pages>3</Pages>
  <Words>967</Words>
  <Characters>5516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2016-09-29T08:55:00Z</cp:lastPrinted>
  <dcterms:created xsi:type="dcterms:W3CDTF">2013-04-23T12:36:00Z</dcterms:created>
  <dcterms:modified xsi:type="dcterms:W3CDTF">2016-09-30T09:54:00Z</dcterms:modified>
</cp:coreProperties>
</file>