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1" w:rsidRDefault="00AD0541">
      <w:pPr>
        <w:pStyle w:val="Style6"/>
        <w:widowControl/>
        <w:spacing w:before="16" w:line="275" w:lineRule="exact"/>
        <w:jc w:val="left"/>
        <w:rPr>
          <w:rStyle w:val="FontStyle124"/>
          <w:lang w:val="en-US"/>
        </w:rPr>
      </w:pPr>
    </w:p>
    <w:p w:rsidR="00E37996" w:rsidRDefault="00AD0541">
      <w:pPr>
        <w:pStyle w:val="Style6"/>
        <w:widowControl/>
        <w:spacing w:before="16" w:line="275" w:lineRule="exact"/>
        <w:jc w:val="left"/>
        <w:rPr>
          <w:sz w:val="28"/>
          <w:szCs w:val="28"/>
        </w:rPr>
      </w:pPr>
      <w:r w:rsidRPr="00DE6116">
        <w:rPr>
          <w:rStyle w:val="FontStyle124"/>
        </w:rPr>
        <w:t xml:space="preserve"> </w:t>
      </w:r>
      <w:r w:rsidR="00C61B73">
        <w:rPr>
          <w:rStyle w:val="FontStyle124"/>
        </w:rPr>
        <w:t xml:space="preserve">                                          </w:t>
      </w:r>
    </w:p>
    <w:p w:rsidR="00E37996" w:rsidRDefault="00C61B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Утверждаю:</w:t>
      </w:r>
    </w:p>
    <w:p w:rsidR="00E37996" w:rsidRDefault="00C61B73">
      <w:pPr>
        <w:jc w:val="both"/>
      </w:pPr>
      <w:r>
        <w:rPr>
          <w:bCs/>
        </w:rPr>
        <w:t xml:space="preserve">                                                                                       </w:t>
      </w:r>
      <w:r>
        <w:rPr>
          <w:bCs/>
        </w:rPr>
        <w:tab/>
      </w:r>
      <w:r>
        <w:rPr>
          <w:b/>
          <w:bCs/>
        </w:rPr>
        <w:t xml:space="preserve">  Генеральный директор</w:t>
      </w:r>
    </w:p>
    <w:p w:rsidR="00E37996" w:rsidRDefault="00C61B73">
      <w:pPr>
        <w:pStyle w:val="1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ab/>
        <w:t xml:space="preserve">  В.Г. Миронов</w:t>
      </w:r>
    </w:p>
    <w:p w:rsidR="00E37996" w:rsidRDefault="00E37996"/>
    <w:p w:rsidR="00E37996" w:rsidRDefault="00C61B73">
      <w:pPr>
        <w:pStyle w:val="1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ab/>
        <w:t xml:space="preserve">   ______________ </w:t>
      </w:r>
    </w:p>
    <w:p w:rsidR="00E37996" w:rsidRDefault="00E37996"/>
    <w:p w:rsidR="00E37996" w:rsidRDefault="00C61B73">
      <w:pPr>
        <w:rPr>
          <w:sz w:val="28"/>
          <w:szCs w:val="28"/>
        </w:rPr>
      </w:pPr>
      <w:r>
        <w:rPr>
          <w:rStyle w:val="FontStyle124"/>
          <w:b/>
        </w:rPr>
        <w:t xml:space="preserve">                                                                                      </w:t>
      </w:r>
      <w:r>
        <w:rPr>
          <w:rStyle w:val="FontStyle124"/>
          <w:b/>
        </w:rPr>
        <w:tab/>
        <w:t xml:space="preserve">   «   »_______ </w:t>
      </w:r>
      <w:r w:rsidRPr="006C68EF">
        <w:rPr>
          <w:rStyle w:val="FontStyle124"/>
        </w:rPr>
        <w:t>2016г</w:t>
      </w:r>
      <w:r>
        <w:rPr>
          <w:rStyle w:val="FontStyle124"/>
        </w:rPr>
        <w:t>.</w:t>
      </w: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rStyle w:val="FontStyle124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jc w:val="center"/>
        <w:rPr>
          <w:rStyle w:val="FontStyle124"/>
          <w:b/>
        </w:rPr>
      </w:pPr>
    </w:p>
    <w:p w:rsidR="00E37996" w:rsidRDefault="00C61B73">
      <w:pPr>
        <w:jc w:val="center"/>
      </w:pPr>
      <w:r>
        <w:rPr>
          <w:rStyle w:val="FontStyle124"/>
          <w:b/>
        </w:rPr>
        <w:t xml:space="preserve">КОНКУРСНАЯ  ДОКУМЕНТАЦИЯ </w:t>
      </w:r>
    </w:p>
    <w:p w:rsidR="007578D2" w:rsidRDefault="00C61B73" w:rsidP="00220B18">
      <w:pPr>
        <w:jc w:val="center"/>
        <w:rPr>
          <w:b/>
          <w:color w:val="auto"/>
          <w:sz w:val="26"/>
          <w:szCs w:val="26"/>
          <w:lang w:eastAsia="zh-CN"/>
        </w:rPr>
      </w:pPr>
      <w:r>
        <w:rPr>
          <w:rStyle w:val="FontStyle124"/>
          <w:b/>
          <w:sz w:val="26"/>
          <w:szCs w:val="26"/>
        </w:rPr>
        <w:t>на проведение торгов по выбору поставщика</w:t>
      </w:r>
    </w:p>
    <w:p w:rsidR="00E37996" w:rsidRDefault="007578D2" w:rsidP="00220B18">
      <w:pPr>
        <w:jc w:val="center"/>
        <w:rPr>
          <w:b/>
          <w:bCs/>
          <w:sz w:val="28"/>
          <w:szCs w:val="28"/>
        </w:rPr>
      </w:pPr>
      <w:r w:rsidRPr="007578D2">
        <w:rPr>
          <w:b/>
          <w:color w:val="auto"/>
          <w:sz w:val="26"/>
          <w:szCs w:val="26"/>
          <w:lang w:eastAsia="zh-CN"/>
        </w:rPr>
        <w:t>высоковольтного оборудования для ТП-О.</w:t>
      </w: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C61B73">
      <w:pPr>
        <w:jc w:val="center"/>
      </w:pPr>
      <w:r w:rsidRPr="00A22ED4">
        <w:rPr>
          <w:b/>
          <w:i/>
        </w:rPr>
        <w:t>Процедура проведения:</w:t>
      </w:r>
      <w:r>
        <w:rPr>
          <w:b/>
        </w:rPr>
        <w:t xml:space="preserve">  </w:t>
      </w:r>
      <w:r w:rsidRPr="00A22ED4">
        <w:rPr>
          <w:b/>
        </w:rPr>
        <w:t>торги в форме открытого конкурса</w:t>
      </w:r>
      <w:r w:rsidR="00FC04B1" w:rsidRPr="00A22ED4">
        <w:rPr>
          <w:b/>
        </w:rPr>
        <w:t xml:space="preserve"> по упрощённой схеме</w:t>
      </w:r>
      <w:r w:rsidRPr="00A22ED4">
        <w:rPr>
          <w:b/>
        </w:rPr>
        <w:t>.</w:t>
      </w:r>
    </w:p>
    <w:p w:rsidR="00E37996" w:rsidRDefault="00E37996">
      <w:pPr>
        <w:jc w:val="center"/>
        <w:rPr>
          <w:b/>
          <w:sz w:val="28"/>
          <w:szCs w:val="28"/>
        </w:rPr>
      </w:pPr>
    </w:p>
    <w:p w:rsidR="00E37996" w:rsidRDefault="00E37996">
      <w:pPr>
        <w:jc w:val="center"/>
        <w:rPr>
          <w:b/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E37996">
      <w:pPr>
        <w:rPr>
          <w:sz w:val="28"/>
          <w:szCs w:val="28"/>
        </w:rPr>
      </w:pPr>
    </w:p>
    <w:p w:rsidR="00E37996" w:rsidRDefault="00C61B73">
      <w:pPr>
        <w:pStyle w:val="Style6"/>
        <w:widowControl/>
        <w:spacing w:before="16" w:line="275" w:lineRule="exact"/>
        <w:jc w:val="left"/>
      </w:pP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>
        <w:rPr>
          <w:rStyle w:val="FontStyle124"/>
          <w:b/>
          <w:sz w:val="28"/>
          <w:szCs w:val="28"/>
        </w:rPr>
        <w:tab/>
      </w:r>
      <w:r w:rsidR="00D66AD7" w:rsidRPr="00511EFA">
        <w:rPr>
          <w:rStyle w:val="FontStyle124"/>
          <w:b/>
          <w:sz w:val="28"/>
          <w:szCs w:val="28"/>
        </w:rPr>
        <w:t xml:space="preserve">    </w:t>
      </w:r>
      <w:r w:rsidR="005A353B" w:rsidRPr="00511EFA">
        <w:rPr>
          <w:rStyle w:val="FontStyle124"/>
          <w:b/>
          <w:sz w:val="28"/>
          <w:szCs w:val="28"/>
        </w:rPr>
        <w:t xml:space="preserve"> </w:t>
      </w:r>
      <w:r>
        <w:rPr>
          <w:rStyle w:val="FontStyle124"/>
          <w:b/>
        </w:rPr>
        <w:t>г. Жабинка 2016</w:t>
      </w: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8A0AE2" w:rsidRDefault="008A0AE2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E37996">
      <w:pPr>
        <w:pStyle w:val="Style6"/>
        <w:widowControl/>
        <w:spacing w:before="16" w:line="275" w:lineRule="exact"/>
        <w:jc w:val="left"/>
        <w:rPr>
          <w:rStyle w:val="FontStyle124"/>
          <w:b/>
          <w:sz w:val="28"/>
          <w:szCs w:val="28"/>
        </w:rPr>
      </w:pPr>
    </w:p>
    <w:p w:rsidR="00E37996" w:rsidRDefault="00C61B73">
      <w:pPr>
        <w:tabs>
          <w:tab w:val="right" w:leader="dot" w:pos="9345"/>
        </w:tabs>
        <w:jc w:val="center"/>
      </w:pPr>
      <w:r>
        <w:rPr>
          <w:b/>
        </w:rPr>
        <w:lastRenderedPageBreak/>
        <w:t>ОГЛАВЛЕНИЕ</w:t>
      </w:r>
    </w:p>
    <w:p w:rsidR="00E37996" w:rsidRDefault="00E37996">
      <w:pPr>
        <w:tabs>
          <w:tab w:val="right" w:leader="dot" w:pos="9345"/>
        </w:tabs>
        <w:jc w:val="center"/>
        <w:rPr>
          <w:b/>
        </w:rPr>
      </w:pPr>
    </w:p>
    <w:p w:rsidR="00E37996" w:rsidRDefault="00E37996">
      <w:pPr>
        <w:rPr>
          <w:b/>
        </w:rPr>
      </w:pPr>
    </w:p>
    <w:p w:rsidR="00E37996" w:rsidRDefault="00C61B73">
      <w:pPr>
        <w:numPr>
          <w:ilvl w:val="0"/>
          <w:numId w:val="9"/>
        </w:numPr>
        <w:spacing w:line="360" w:lineRule="auto"/>
        <w:jc w:val="both"/>
      </w:pPr>
      <w:r>
        <w:rPr>
          <w:rStyle w:val="FontStyle124"/>
          <w:sz w:val="22"/>
          <w:szCs w:val="22"/>
          <w:lang w:val="en-US"/>
        </w:rPr>
        <w:t xml:space="preserve">  </w:t>
      </w:r>
      <w:r>
        <w:rPr>
          <w:rStyle w:val="FontStyle124"/>
        </w:rPr>
        <w:t>ПРЕДМЕТ ЗАКАЗА</w:t>
      </w:r>
      <w:r>
        <w:t xml:space="preserve"> …………………………………………………………….…………3</w:t>
      </w:r>
    </w:p>
    <w:p w:rsidR="00E37996" w:rsidRDefault="00C61B73">
      <w:pPr>
        <w:numPr>
          <w:ilvl w:val="1"/>
          <w:numId w:val="9"/>
        </w:numPr>
        <w:spacing w:line="360" w:lineRule="auto"/>
      </w:pPr>
      <w:r>
        <w:rPr>
          <w:rStyle w:val="FontStyle124"/>
        </w:rPr>
        <w:t>Наименование, адрес, контактные тел., банковские реквизиты организатора торгов…</w:t>
      </w:r>
      <w:r>
        <w:t>3</w:t>
      </w:r>
    </w:p>
    <w:p w:rsidR="00E37996" w:rsidRDefault="00C61B73">
      <w:pPr>
        <w:numPr>
          <w:ilvl w:val="1"/>
          <w:numId w:val="9"/>
        </w:numPr>
        <w:spacing w:line="360" w:lineRule="auto"/>
        <w:jc w:val="both"/>
      </w:pPr>
      <w:r>
        <w:rPr>
          <w:rStyle w:val="FontStyle124"/>
        </w:rPr>
        <w:t>Информация о нормативной документации по проведению торгов……………</w:t>
      </w:r>
      <w:r>
        <w:t xml:space="preserve">..……...3 </w:t>
      </w:r>
    </w:p>
    <w:p w:rsidR="00E37996" w:rsidRDefault="00C61B73">
      <w:pPr>
        <w:numPr>
          <w:ilvl w:val="1"/>
          <w:numId w:val="9"/>
        </w:numPr>
        <w:spacing w:line="360" w:lineRule="auto"/>
      </w:pPr>
      <w:r>
        <w:rPr>
          <w:rStyle w:val="FontStyle125"/>
          <w:b w:val="0"/>
          <w:bCs w:val="0"/>
        </w:rPr>
        <w:t xml:space="preserve">Информация о наличии </w:t>
      </w:r>
      <w:r>
        <w:rPr>
          <w:rStyle w:val="FontStyle124"/>
        </w:rPr>
        <w:t>технической документации</w:t>
      </w:r>
      <w:r>
        <w:rPr>
          <w:rStyle w:val="FontStyle125"/>
          <w:b w:val="0"/>
          <w:bCs w:val="0"/>
        </w:rPr>
        <w:t xml:space="preserve"> и проекта.………………..……</w:t>
      </w:r>
      <w:r>
        <w:t>.....3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3"/>
        </w:tabs>
        <w:spacing w:before="43" w:line="360" w:lineRule="auto"/>
        <w:jc w:val="both"/>
      </w:pPr>
      <w:r>
        <w:rPr>
          <w:rStyle w:val="FontStyle125"/>
          <w:b w:val="0"/>
          <w:bCs w:val="0"/>
        </w:rPr>
        <w:t>Наименование объекта строительства, его месторасположение………………………...3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47"/>
        </w:tabs>
        <w:spacing w:before="19" w:line="274" w:lineRule="exact"/>
        <w:jc w:val="both"/>
      </w:pPr>
      <w:r>
        <w:rPr>
          <w:rStyle w:val="FontStyle125"/>
          <w:b w:val="0"/>
          <w:bCs w:val="0"/>
        </w:rPr>
        <w:t>Предмет торгов……………………………………………………………………………..</w:t>
      </w:r>
      <w:r w:rsidR="005F2AFA"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>3</w:t>
      </w:r>
    </w:p>
    <w:p w:rsidR="00E37996" w:rsidRDefault="00C61B73">
      <w:pPr>
        <w:pStyle w:val="Style1"/>
        <w:widowControl/>
        <w:numPr>
          <w:ilvl w:val="1"/>
          <w:numId w:val="9"/>
        </w:numPr>
        <w:tabs>
          <w:tab w:val="left" w:pos="1134"/>
        </w:tabs>
        <w:spacing w:before="19" w:line="274" w:lineRule="exact"/>
        <w:jc w:val="left"/>
      </w:pPr>
      <w:r>
        <w:rPr>
          <w:rStyle w:val="FontStyle125"/>
          <w:b w:val="0"/>
          <w:bCs w:val="0"/>
        </w:rPr>
        <w:t>Требуемый результат торгов…………………</w:t>
      </w:r>
      <w:r w:rsidR="00676B9D">
        <w:rPr>
          <w:rStyle w:val="FontStyle125"/>
          <w:b w:val="0"/>
          <w:bCs w:val="0"/>
        </w:rPr>
        <w:t>……………………………………………</w:t>
      </w:r>
      <w:r w:rsidR="005F2AFA">
        <w:rPr>
          <w:rStyle w:val="FontStyle125"/>
          <w:b w:val="0"/>
          <w:bCs w:val="0"/>
        </w:rPr>
        <w:t xml:space="preserve"> </w:t>
      </w:r>
      <w:r w:rsidR="00676B9D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8"/>
        </w:tabs>
        <w:spacing w:before="34" w:line="274" w:lineRule="exact"/>
      </w:pPr>
      <w:r>
        <w:rPr>
          <w:rStyle w:val="FontStyle125"/>
          <w:b w:val="0"/>
          <w:bCs w:val="0"/>
        </w:rPr>
        <w:t>Предлагаемые сроки поставки оборудования…………………………………………….</w:t>
      </w:r>
      <w:r w:rsidR="00616FF6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2"/>
        <w:widowControl/>
        <w:numPr>
          <w:ilvl w:val="1"/>
          <w:numId w:val="9"/>
        </w:numPr>
        <w:tabs>
          <w:tab w:val="left" w:pos="1138"/>
        </w:tabs>
        <w:spacing w:before="34" w:line="274" w:lineRule="exact"/>
      </w:pPr>
      <w:r>
        <w:rPr>
          <w:rStyle w:val="FontStyle125"/>
          <w:b w:val="0"/>
          <w:bCs w:val="0"/>
        </w:rPr>
        <w:t>Источник финансирования…………………………………………………………………</w:t>
      </w:r>
      <w:r w:rsidR="00616FF6">
        <w:rPr>
          <w:rStyle w:val="FontStyle125"/>
          <w:b w:val="0"/>
          <w:bCs w:val="0"/>
        </w:rPr>
        <w:t>3</w:t>
      </w:r>
    </w:p>
    <w:p w:rsidR="00E37996" w:rsidRDefault="00C61B73">
      <w:pPr>
        <w:pStyle w:val="Style19"/>
        <w:widowControl/>
        <w:numPr>
          <w:ilvl w:val="0"/>
          <w:numId w:val="9"/>
        </w:numPr>
        <w:spacing w:before="62" w:line="283" w:lineRule="exact"/>
        <w:jc w:val="left"/>
      </w:pPr>
      <w:r>
        <w:rPr>
          <w:rStyle w:val="FontStyle125"/>
          <w:b w:val="0"/>
          <w:bCs w:val="0"/>
        </w:rPr>
        <w:t xml:space="preserve"> УСЛОВИЯ ПРОВЕДЕНИЯ ТОРГОВ……………………………………………………..</w:t>
      </w:r>
      <w:r w:rsidR="005F2AFA"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>4</w:t>
      </w:r>
    </w:p>
    <w:p w:rsidR="00E37996" w:rsidRDefault="00C61B73">
      <w:pPr>
        <w:pStyle w:val="Style19"/>
        <w:widowControl/>
        <w:numPr>
          <w:ilvl w:val="0"/>
          <w:numId w:val="9"/>
        </w:numPr>
        <w:spacing w:before="44" w:line="275" w:lineRule="exact"/>
        <w:jc w:val="left"/>
      </w:pPr>
      <w:r>
        <w:rPr>
          <w:rStyle w:val="FontStyle125"/>
          <w:b w:val="0"/>
          <w:bCs w:val="0"/>
        </w:rPr>
        <w:t xml:space="preserve"> ПОРЯДОК И ОБЪЕМ ПРЕДСТАВЛЕНИЯ ПРЕТЕНДЕНТОМ</w:t>
      </w:r>
    </w:p>
    <w:p w:rsidR="00E37996" w:rsidRDefault="00C61B73">
      <w:pPr>
        <w:spacing w:line="360" w:lineRule="auto"/>
        <w:jc w:val="both"/>
      </w:pPr>
      <w:r>
        <w:rPr>
          <w:rStyle w:val="FontStyle125"/>
          <w:b w:val="0"/>
          <w:bCs w:val="0"/>
        </w:rPr>
        <w:t xml:space="preserve"> </w:t>
      </w:r>
      <w:r>
        <w:rPr>
          <w:rStyle w:val="FontStyle125"/>
          <w:b w:val="0"/>
          <w:bCs w:val="0"/>
        </w:rPr>
        <w:tab/>
        <w:t xml:space="preserve"> КОНКУРСНОГО ПРЕДЛОЖЕНИЯ</w:t>
      </w:r>
      <w:r>
        <w:rPr>
          <w:rStyle w:val="FontStyle125"/>
        </w:rPr>
        <w:t xml:space="preserve"> </w:t>
      </w:r>
      <w:r>
        <w:t>………………………………...…………………….</w:t>
      </w:r>
      <w:r w:rsidR="00676B9D">
        <w:t>7</w:t>
      </w:r>
      <w:r>
        <w:t xml:space="preserve"> </w:t>
      </w:r>
    </w:p>
    <w:p w:rsidR="00E37996" w:rsidRDefault="00C61B73">
      <w:pPr>
        <w:spacing w:line="360" w:lineRule="auto"/>
        <w:ind w:left="357"/>
      </w:pPr>
      <w:r>
        <w:rPr>
          <w:rStyle w:val="FontStyle125"/>
          <w:b w:val="0"/>
          <w:bCs w:val="0"/>
        </w:rPr>
        <w:t>4.    УСЛОВИЯ ЗАКЛЮЧЕНИЯ ДОГОВОРА…………………………………………………</w:t>
      </w:r>
      <w:r w:rsidR="005F2AFA">
        <w:rPr>
          <w:rStyle w:val="FontStyle125"/>
          <w:b w:val="0"/>
          <w:bCs w:val="0"/>
        </w:rPr>
        <w:t>8</w:t>
      </w:r>
      <w:r>
        <w:rPr>
          <w:rStyle w:val="FontStyle125"/>
          <w:b w:val="0"/>
          <w:bCs w:val="0"/>
        </w:rPr>
        <w:t xml:space="preserve"> </w:t>
      </w:r>
    </w:p>
    <w:p w:rsidR="00E37996" w:rsidRDefault="00C61B73">
      <w:pPr>
        <w:pStyle w:val="Style12"/>
        <w:widowControl/>
        <w:tabs>
          <w:tab w:val="left" w:pos="1430"/>
        </w:tabs>
        <w:spacing w:before="48" w:line="274" w:lineRule="exact"/>
        <w:ind w:firstLine="0"/>
        <w:jc w:val="both"/>
      </w:pPr>
      <w:r>
        <w:rPr>
          <w:rStyle w:val="FontStyle125"/>
        </w:rPr>
        <w:t xml:space="preserve">      </w:t>
      </w:r>
      <w:r>
        <w:rPr>
          <w:rStyle w:val="FontStyle125"/>
          <w:b w:val="0"/>
          <w:bCs w:val="0"/>
        </w:rPr>
        <w:t>5.    ОБЯЗАТЕЛЬСТВА ОРГАНИЗАТОРА ТОРГОВ…………………………………………</w:t>
      </w:r>
      <w:r w:rsidR="005F2AFA">
        <w:rPr>
          <w:rStyle w:val="FontStyle125"/>
          <w:b w:val="0"/>
          <w:bCs w:val="0"/>
        </w:rPr>
        <w:t xml:space="preserve"> </w:t>
      </w:r>
      <w:r w:rsidR="00325DA7">
        <w:rPr>
          <w:rStyle w:val="FontStyle125"/>
          <w:b w:val="0"/>
          <w:bCs w:val="0"/>
        </w:rPr>
        <w:t>8</w:t>
      </w:r>
    </w:p>
    <w:p w:rsidR="00E37996" w:rsidRDefault="00C61B73">
      <w:pPr>
        <w:spacing w:line="360" w:lineRule="auto"/>
        <w:ind w:left="357"/>
        <w:jc w:val="both"/>
      </w:pPr>
      <w:r>
        <w:t>6.    Приложени</w:t>
      </w:r>
      <w:r w:rsidR="007F002E">
        <w:t>е №1 (Проект договора поставки).</w:t>
      </w:r>
    </w:p>
    <w:p w:rsidR="00E37996" w:rsidRDefault="00C61B73">
      <w:pPr>
        <w:widowControl/>
        <w:spacing w:line="360" w:lineRule="auto"/>
        <w:ind w:left="714" w:hanging="357"/>
        <w:jc w:val="both"/>
      </w:pPr>
      <w:r>
        <w:tab/>
      </w: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E37996">
      <w:pPr>
        <w:widowControl/>
        <w:spacing w:line="360" w:lineRule="auto"/>
        <w:ind w:left="714" w:hanging="357"/>
        <w:jc w:val="both"/>
        <w:rPr>
          <w:rStyle w:val="FontStyle124"/>
          <w:b/>
        </w:rPr>
      </w:pPr>
    </w:p>
    <w:p w:rsidR="00E37996" w:rsidRDefault="00C61B73">
      <w:pPr>
        <w:widowControl/>
        <w:spacing w:line="360" w:lineRule="auto"/>
      </w:pPr>
      <w:r>
        <w:rPr>
          <w:rStyle w:val="FontStyle124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E37996" w:rsidRDefault="00C61B73">
      <w:pPr>
        <w:widowControl/>
        <w:spacing w:line="360" w:lineRule="auto"/>
        <w:ind w:left="714" w:hanging="357"/>
      </w:pPr>
      <w:r w:rsidRPr="005F2AFA">
        <w:rPr>
          <w:rStyle w:val="FontStyle124"/>
          <w:b/>
          <w:sz w:val="22"/>
          <w:szCs w:val="22"/>
        </w:rPr>
        <w:t xml:space="preserve">                          </w:t>
      </w: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E37996" w:rsidRPr="005F2AFA" w:rsidRDefault="00E37996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</w:p>
    <w:p w:rsidR="00C15369" w:rsidRDefault="002A563D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  <w:r w:rsidRPr="005F2AFA">
        <w:rPr>
          <w:rStyle w:val="FontStyle124"/>
          <w:b/>
          <w:sz w:val="22"/>
          <w:szCs w:val="22"/>
        </w:rPr>
        <w:t xml:space="preserve">      </w:t>
      </w:r>
      <w:r w:rsidR="00C15369">
        <w:rPr>
          <w:rStyle w:val="FontStyle124"/>
          <w:b/>
          <w:sz w:val="22"/>
          <w:szCs w:val="22"/>
        </w:rPr>
        <w:t xml:space="preserve">    </w:t>
      </w:r>
    </w:p>
    <w:p w:rsidR="008A0AE2" w:rsidRDefault="00C61B73">
      <w:pPr>
        <w:widowControl/>
        <w:spacing w:line="360" w:lineRule="auto"/>
        <w:ind w:left="714" w:hanging="357"/>
        <w:rPr>
          <w:rStyle w:val="FontStyle124"/>
          <w:b/>
          <w:sz w:val="22"/>
          <w:szCs w:val="22"/>
        </w:rPr>
      </w:pPr>
      <w:r w:rsidRPr="005F2AFA">
        <w:rPr>
          <w:rStyle w:val="FontStyle124"/>
          <w:b/>
          <w:sz w:val="22"/>
          <w:szCs w:val="22"/>
        </w:rPr>
        <w:lastRenderedPageBreak/>
        <w:t xml:space="preserve">      </w:t>
      </w:r>
    </w:p>
    <w:p w:rsidR="00E37996" w:rsidRDefault="008A0AE2">
      <w:pPr>
        <w:widowControl/>
        <w:spacing w:line="360" w:lineRule="auto"/>
        <w:ind w:left="714" w:hanging="357"/>
      </w:pPr>
      <w:r>
        <w:rPr>
          <w:rStyle w:val="FontStyle124"/>
          <w:b/>
          <w:sz w:val="22"/>
          <w:szCs w:val="22"/>
        </w:rPr>
        <w:t xml:space="preserve">     </w:t>
      </w:r>
      <w:r w:rsidR="00C61B73" w:rsidRPr="005F2AFA">
        <w:rPr>
          <w:rStyle w:val="FontStyle124"/>
          <w:b/>
          <w:sz w:val="22"/>
          <w:szCs w:val="22"/>
        </w:rPr>
        <w:t xml:space="preserve"> </w:t>
      </w:r>
      <w:r w:rsidR="00C61B73">
        <w:rPr>
          <w:rStyle w:val="FontStyle124"/>
          <w:b/>
          <w:sz w:val="22"/>
          <w:szCs w:val="22"/>
          <w:lang w:val="en-US"/>
        </w:rPr>
        <w:t xml:space="preserve">I.     </w:t>
      </w:r>
      <w:r w:rsidR="00C61B73">
        <w:rPr>
          <w:rStyle w:val="FontStyle124"/>
          <w:b/>
          <w:sz w:val="22"/>
          <w:szCs w:val="22"/>
        </w:rPr>
        <w:t>ПРЕДМЕТ ЗАКАЗА</w:t>
      </w:r>
    </w:p>
    <w:p w:rsidR="00E37996" w:rsidRDefault="00C61B73">
      <w:pPr>
        <w:pStyle w:val="Style1"/>
        <w:widowControl/>
        <w:spacing w:line="275" w:lineRule="exact"/>
        <w:ind w:left="680" w:right="113" w:firstLine="0"/>
        <w:jc w:val="left"/>
      </w:pPr>
      <w:r>
        <w:rPr>
          <w:rStyle w:val="FontStyle124"/>
          <w:b/>
        </w:rPr>
        <w:t>1.1. Наименование, адрес, контактные телефоны, банковские реквизиты  организатора торгов.</w:t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1.1.1.</w:t>
      </w:r>
      <w:r>
        <w:rPr>
          <w:rStyle w:val="FontStyle123"/>
        </w:rPr>
        <w:tab/>
      </w:r>
      <w:r>
        <w:rPr>
          <w:rStyle w:val="FontStyle123"/>
          <w:u w:val="single"/>
        </w:rPr>
        <w:t>Организатор торгов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Pr="005155C8" w:rsidRDefault="00C61B73" w:rsidP="005155C8">
      <w:pPr>
        <w:pStyle w:val="Style4"/>
        <w:widowControl/>
        <w:spacing w:line="275" w:lineRule="exact"/>
        <w:ind w:left="720" w:right="120" w:firstLine="720"/>
        <w:jc w:val="both"/>
        <w:rPr>
          <w:u w:val="single"/>
        </w:rPr>
      </w:pPr>
      <w:r w:rsidRPr="005155C8">
        <w:rPr>
          <w:rStyle w:val="FontStyle123"/>
          <w:u w:val="single"/>
        </w:rPr>
        <w:t>Открытое акционерное общество «</w:t>
      </w:r>
      <w:r w:rsidRPr="005155C8">
        <w:rPr>
          <w:rStyle w:val="FontStyle124"/>
          <w:u w:val="single"/>
        </w:rPr>
        <w:t>Жабинковский сахарный завод</w:t>
      </w:r>
      <w:r w:rsidRPr="005155C8">
        <w:rPr>
          <w:rStyle w:val="FontStyle123"/>
          <w:u w:val="single"/>
        </w:rPr>
        <w:t>»</w:t>
      </w:r>
      <w:r w:rsidR="005155C8">
        <w:rPr>
          <w:rStyle w:val="FontStyle123"/>
          <w:u w:val="single"/>
        </w:rPr>
        <w:t>.</w:t>
      </w:r>
      <w:r w:rsidRPr="005155C8">
        <w:rPr>
          <w:rStyle w:val="FontStyle123"/>
          <w:u w:val="single"/>
        </w:rPr>
        <w:t xml:space="preserve"> </w:t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1.1.2.</w:t>
      </w:r>
      <w:r>
        <w:rPr>
          <w:rStyle w:val="FontStyle123"/>
        </w:rPr>
        <w:tab/>
      </w:r>
      <w:r>
        <w:rPr>
          <w:rStyle w:val="FontStyle123"/>
          <w:u w:val="single"/>
        </w:rPr>
        <w:t>Вышестоящий орган организатора торгов: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ab/>
      </w:r>
      <w:r>
        <w:rPr>
          <w:rStyle w:val="FontStyle123"/>
          <w:u w:val="single"/>
        </w:rPr>
        <w:t>Концерн «Белгоспищепром», г. Минск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>1.1.3.</w:t>
      </w:r>
      <w:r>
        <w:rPr>
          <w:rStyle w:val="FontStyle123"/>
        </w:rPr>
        <w:tab/>
      </w:r>
      <w:r>
        <w:rPr>
          <w:rStyle w:val="FontStyle123"/>
          <w:u w:val="single"/>
        </w:rPr>
        <w:t>Адрес организатора торгов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3"/>
        <w:widowControl/>
        <w:spacing w:line="275" w:lineRule="exact"/>
        <w:ind w:right="120" w:firstLine="636"/>
        <w:jc w:val="left"/>
      </w:pPr>
      <w:r>
        <w:rPr>
          <w:rStyle w:val="FontStyle123"/>
        </w:rPr>
        <w:t xml:space="preserve">Место нахождения: </w:t>
      </w:r>
      <w:r>
        <w:rPr>
          <w:rStyle w:val="FontStyle123"/>
          <w:u w:val="single"/>
        </w:rPr>
        <w:t xml:space="preserve">Брестская обл., г. Жабинка  ОАО «Жабинковский сахарный </w:t>
      </w:r>
    </w:p>
    <w:p w:rsidR="00E37996" w:rsidRDefault="00C61B73">
      <w:pPr>
        <w:pStyle w:val="Style3"/>
        <w:widowControl/>
        <w:spacing w:line="275" w:lineRule="exact"/>
        <w:ind w:right="120" w:firstLine="636"/>
        <w:jc w:val="left"/>
      </w:pPr>
      <w:r>
        <w:rPr>
          <w:rStyle w:val="FontStyle123"/>
          <w:u w:val="single"/>
        </w:rPr>
        <w:t>завод», ул. Калинина.</w:t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  <w:r>
        <w:rPr>
          <w:rStyle w:val="FontStyle123"/>
          <w:u w:val="single"/>
        </w:rPr>
        <w:tab/>
      </w:r>
    </w:p>
    <w:p w:rsidR="00E37996" w:rsidRDefault="00C61B73">
      <w:pPr>
        <w:pStyle w:val="Style3"/>
        <w:widowControl/>
        <w:spacing w:line="275" w:lineRule="exact"/>
        <w:ind w:left="636"/>
        <w:jc w:val="left"/>
      </w:pPr>
      <w:r>
        <w:rPr>
          <w:rStyle w:val="FontStyle123"/>
        </w:rPr>
        <w:t>1.1.4.</w:t>
      </w:r>
      <w:r>
        <w:rPr>
          <w:rStyle w:val="FontStyle123"/>
        </w:rPr>
        <w:tab/>
      </w:r>
      <w:r>
        <w:rPr>
          <w:rStyle w:val="FontStyle123"/>
          <w:u w:val="single"/>
        </w:rPr>
        <w:t xml:space="preserve">Банковские реквизиты Организатора торгов                                                    </w:t>
      </w:r>
      <w:r>
        <w:rPr>
          <w:rStyle w:val="FontStyle123"/>
        </w:rPr>
        <w:tab/>
      </w:r>
      <w:r>
        <w:rPr>
          <w:rStyle w:val="FontStyle123"/>
          <w:u w:val="single"/>
        </w:rPr>
        <w:t>р/с:301275012417 в ЦБУ № 109 г. Жабинка, ул. Советская 7, филиала №100 БОУ  «АСБ Беларусбанк»</w:t>
      </w:r>
    </w:p>
    <w:p w:rsidR="005515F0" w:rsidRPr="0005241D" w:rsidRDefault="005515F0" w:rsidP="005515F0">
      <w:pPr>
        <w:pStyle w:val="Style2"/>
        <w:widowControl/>
        <w:tabs>
          <w:tab w:val="left" w:pos="1430"/>
        </w:tabs>
        <w:ind w:right="120" w:firstLine="636"/>
      </w:pPr>
      <w:r>
        <w:rPr>
          <w:rStyle w:val="FontStyle123"/>
        </w:rPr>
        <w:t xml:space="preserve">1.1.5.  </w:t>
      </w:r>
      <w:r w:rsidRPr="0005241D">
        <w:rPr>
          <w:u w:val="single"/>
        </w:rPr>
        <w:t>Контактные телефоны</w:t>
      </w:r>
      <w:r>
        <w:rPr>
          <w:u w:val="single"/>
        </w:rPr>
        <w:t>:</w:t>
      </w:r>
      <w:r w:rsidRPr="0005241D">
        <w:rPr>
          <w:u w:val="single"/>
        </w:rPr>
        <w:t xml:space="preserve"> </w:t>
      </w:r>
    </w:p>
    <w:p w:rsidR="005515F0" w:rsidRPr="0005241D" w:rsidRDefault="005515F0" w:rsidP="005515F0">
      <w:pPr>
        <w:widowControl/>
        <w:tabs>
          <w:tab w:val="left" w:pos="1430"/>
        </w:tabs>
        <w:spacing w:line="275" w:lineRule="exact"/>
        <w:ind w:firstLine="636"/>
      </w:pPr>
      <w:r w:rsidRPr="0005241D">
        <w:rPr>
          <w:u w:val="single"/>
        </w:rPr>
        <w:t>Главный электрик завод</w:t>
      </w:r>
      <w:r w:rsidR="00315C7E">
        <w:rPr>
          <w:u w:val="single"/>
        </w:rPr>
        <w:t>а: Ребекевша Александр Павлович,</w:t>
      </w:r>
      <w:r w:rsidR="00315C7E" w:rsidRPr="00315C7E">
        <w:rPr>
          <w:bCs/>
          <w:u w:val="single"/>
        </w:rPr>
        <w:t xml:space="preserve"> </w:t>
      </w:r>
      <w:r w:rsidR="00315C7E">
        <w:rPr>
          <w:bCs/>
          <w:u w:val="single"/>
        </w:rPr>
        <w:t>т</w:t>
      </w:r>
      <w:r w:rsidR="00315C7E" w:rsidRPr="00315C7E">
        <w:rPr>
          <w:bCs/>
          <w:u w:val="single"/>
        </w:rPr>
        <w:t xml:space="preserve"> +375164127293</w:t>
      </w:r>
      <w:r w:rsidRPr="0005241D">
        <w:rPr>
          <w:u w:val="single"/>
        </w:rPr>
        <w:tab/>
      </w:r>
      <w:r>
        <w:rPr>
          <w:u w:val="single"/>
        </w:rPr>
        <w:tab/>
      </w:r>
    </w:p>
    <w:p w:rsidR="005515F0" w:rsidRPr="0005241D" w:rsidRDefault="005515F0" w:rsidP="005515F0">
      <w:pPr>
        <w:widowControl/>
        <w:tabs>
          <w:tab w:val="left" w:pos="1430"/>
        </w:tabs>
        <w:spacing w:line="275" w:lineRule="exact"/>
        <w:ind w:right="120" w:firstLine="636"/>
      </w:pPr>
      <w:r w:rsidRPr="0005241D">
        <w:rPr>
          <w:u w:val="single"/>
        </w:rPr>
        <w:t xml:space="preserve">1.1.5. Подразделение - служба главного электрика, т/ф </w:t>
      </w:r>
      <w:r w:rsidRPr="0005241D">
        <w:rPr>
          <w:bCs/>
          <w:u w:val="single"/>
        </w:rPr>
        <w:t>+375164127293</w:t>
      </w:r>
      <w:r w:rsidRPr="0005241D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 w:rsidRPr="0005241D">
        <w:rPr>
          <w:u w:val="single"/>
        </w:rPr>
        <w:t xml:space="preserve">                                                                           </w:t>
      </w:r>
    </w:p>
    <w:p w:rsidR="00315C7E" w:rsidRDefault="005515F0" w:rsidP="005515F0">
      <w:pPr>
        <w:ind w:left="636"/>
        <w:rPr>
          <w:bCs/>
          <w:u w:val="single"/>
        </w:rPr>
      </w:pPr>
      <w:r w:rsidRPr="0005241D">
        <w:rPr>
          <w:u w:val="single"/>
        </w:rPr>
        <w:t xml:space="preserve">По техническим вопросам обращаться: </w:t>
      </w:r>
      <w:r w:rsidRPr="0005241D">
        <w:rPr>
          <w:bCs/>
          <w:u w:val="single"/>
        </w:rPr>
        <w:t>м.т: 6185680 (</w:t>
      </w:r>
      <w:r w:rsidRPr="0005241D">
        <w:rPr>
          <w:bCs/>
          <w:u w:val="single"/>
          <w:lang w:val="en-US"/>
        </w:rPr>
        <w:t>Vel</w:t>
      </w:r>
      <w:r w:rsidRPr="0005241D">
        <w:rPr>
          <w:bCs/>
          <w:u w:val="single"/>
        </w:rPr>
        <w:t xml:space="preserve">.) </w:t>
      </w:r>
      <w:r w:rsidRPr="0005241D">
        <w:rPr>
          <w:u w:val="single"/>
        </w:rPr>
        <w:t>Ребекевша Александр Павлович</w:t>
      </w:r>
      <w:r w:rsidRPr="0005241D">
        <w:rPr>
          <w:bCs/>
          <w:u w:val="single"/>
        </w:rPr>
        <w:t xml:space="preserve">, </w:t>
      </w:r>
    </w:p>
    <w:p w:rsidR="005515F0" w:rsidRPr="0005241D" w:rsidRDefault="005515F0" w:rsidP="005515F0">
      <w:pPr>
        <w:ind w:left="636"/>
        <w:rPr>
          <w:u w:val="single"/>
        </w:rPr>
      </w:pPr>
      <w:r w:rsidRPr="0005241D">
        <w:rPr>
          <w:bCs/>
          <w:u w:val="single"/>
        </w:rPr>
        <w:t>По органи</w:t>
      </w:r>
      <w:r w:rsidR="00990AEE">
        <w:rPr>
          <w:bCs/>
          <w:u w:val="single"/>
        </w:rPr>
        <w:t>зационным вопросам</w:t>
      </w:r>
      <w:r w:rsidR="00237755">
        <w:rPr>
          <w:bCs/>
          <w:u w:val="single"/>
        </w:rPr>
        <w:t>:</w:t>
      </w:r>
      <w:r w:rsidR="002E04F5">
        <w:rPr>
          <w:bCs/>
          <w:u w:val="single"/>
        </w:rPr>
        <w:t xml:space="preserve"> </w:t>
      </w:r>
      <w:r w:rsidR="00990AEE">
        <w:rPr>
          <w:bCs/>
          <w:u w:val="single"/>
        </w:rPr>
        <w:t>Николаюк В</w:t>
      </w:r>
      <w:r w:rsidR="00315C7E">
        <w:rPr>
          <w:bCs/>
          <w:u w:val="single"/>
        </w:rPr>
        <w:t xml:space="preserve">ладимир </w:t>
      </w:r>
      <w:r w:rsidR="00990AEE">
        <w:rPr>
          <w:bCs/>
          <w:u w:val="single"/>
        </w:rPr>
        <w:t>В</w:t>
      </w:r>
      <w:r w:rsidR="00315C7E">
        <w:rPr>
          <w:bCs/>
          <w:u w:val="single"/>
        </w:rPr>
        <w:t>асильевич</w:t>
      </w:r>
      <w:r w:rsidR="00990AEE">
        <w:rPr>
          <w:bCs/>
          <w:u w:val="single"/>
        </w:rPr>
        <w:t>, Королюк Е</w:t>
      </w:r>
      <w:r w:rsidR="00315C7E">
        <w:rPr>
          <w:bCs/>
          <w:u w:val="single"/>
        </w:rPr>
        <w:t xml:space="preserve">катерина </w:t>
      </w:r>
      <w:r w:rsidR="00990AEE">
        <w:rPr>
          <w:bCs/>
          <w:u w:val="single"/>
        </w:rPr>
        <w:t>А</w:t>
      </w:r>
      <w:r w:rsidR="00315C7E">
        <w:rPr>
          <w:bCs/>
          <w:u w:val="single"/>
        </w:rPr>
        <w:t>ндреевна</w:t>
      </w:r>
      <w:r w:rsidRPr="0005241D">
        <w:rPr>
          <w:bCs/>
          <w:u w:val="single"/>
        </w:rPr>
        <w:t xml:space="preserve"> </w:t>
      </w:r>
      <w:r w:rsidR="00315C7E">
        <w:rPr>
          <w:bCs/>
          <w:u w:val="single"/>
        </w:rPr>
        <w:t xml:space="preserve"> </w:t>
      </w:r>
      <w:r w:rsidRPr="0005241D">
        <w:rPr>
          <w:bCs/>
          <w:u w:val="single"/>
        </w:rPr>
        <w:t>инженер</w:t>
      </w:r>
      <w:r w:rsidR="00990AEE">
        <w:rPr>
          <w:bCs/>
          <w:u w:val="single"/>
        </w:rPr>
        <w:t>ы</w:t>
      </w:r>
      <w:r w:rsidRPr="0005241D">
        <w:rPr>
          <w:bCs/>
          <w:u w:val="single"/>
        </w:rPr>
        <w:t xml:space="preserve"> СКС, т/ф +375164128523</w:t>
      </w:r>
      <w:r>
        <w:rPr>
          <w:bCs/>
          <w:u w:val="single"/>
        </w:rPr>
        <w:t>.</w:t>
      </w:r>
      <w:r w:rsidR="00237755">
        <w:rPr>
          <w:bCs/>
          <w:u w:val="single"/>
        </w:rPr>
        <w:t xml:space="preserve">  </w:t>
      </w:r>
      <w:proofErr w:type="gramStart"/>
      <w:r w:rsidR="005917D6">
        <w:rPr>
          <w:bCs/>
          <w:u w:val="single"/>
        </w:rPr>
        <w:t>Е</w:t>
      </w:r>
      <w:proofErr w:type="gramEnd"/>
      <w:r w:rsidR="005917D6" w:rsidRPr="005917D6">
        <w:rPr>
          <w:bCs/>
          <w:u w:val="single"/>
        </w:rPr>
        <w:t>-</w:t>
      </w:r>
      <w:proofErr w:type="spellStart"/>
      <w:r w:rsidR="005917D6" w:rsidRPr="005917D6">
        <w:rPr>
          <w:bCs/>
          <w:u w:val="single"/>
        </w:rPr>
        <w:t>mail</w:t>
      </w:r>
      <w:proofErr w:type="spellEnd"/>
      <w:r w:rsidR="005917D6" w:rsidRPr="005917D6">
        <w:rPr>
          <w:bCs/>
          <w:u w:val="single"/>
        </w:rPr>
        <w:t>: ckc@tut.by</w:t>
      </w:r>
      <w:r w:rsidR="00990AEE">
        <w:rPr>
          <w:bCs/>
          <w:u w:val="single"/>
        </w:rPr>
        <w:tab/>
      </w:r>
      <w:r w:rsidR="00990AEE">
        <w:rPr>
          <w:bCs/>
          <w:u w:val="single"/>
        </w:rPr>
        <w:tab/>
      </w:r>
      <w:r w:rsidR="00990AEE">
        <w:rPr>
          <w:bCs/>
          <w:u w:val="single"/>
        </w:rPr>
        <w:tab/>
      </w:r>
      <w:r w:rsidRPr="0005241D">
        <w:rPr>
          <w:bCs/>
          <w:u w:val="single"/>
        </w:rPr>
        <w:t xml:space="preserve"> </w:t>
      </w:r>
    </w:p>
    <w:p w:rsidR="00E37996" w:rsidRDefault="00AE472F">
      <w:pPr>
        <w:ind w:firstLine="708"/>
        <w:jc w:val="both"/>
        <w:rPr>
          <w:u w:val="single"/>
        </w:rPr>
      </w:pPr>
      <w:r>
        <w:rPr>
          <w:rStyle w:val="FontStyle123"/>
          <w:u w:val="single"/>
        </w:rPr>
        <w:tab/>
      </w:r>
    </w:p>
    <w:p w:rsidR="00E37996" w:rsidRDefault="00E37996">
      <w:pPr>
        <w:ind w:firstLine="708"/>
        <w:jc w:val="both"/>
        <w:rPr>
          <w:b/>
        </w:rPr>
      </w:pPr>
    </w:p>
    <w:p w:rsidR="00E37996" w:rsidRDefault="00C61B73">
      <w:pPr>
        <w:widowControl/>
        <w:tabs>
          <w:tab w:val="left" w:pos="1430"/>
        </w:tabs>
        <w:ind w:left="720"/>
        <w:contextualSpacing/>
        <w:jc w:val="both"/>
      </w:pPr>
      <w:r>
        <w:rPr>
          <w:b/>
        </w:rPr>
        <w:t>Процедура проведения</w:t>
      </w:r>
      <w:r>
        <w:t>: открытые торги</w:t>
      </w:r>
      <w:r w:rsidR="005A2B70">
        <w:t xml:space="preserve"> по упрощённой схеме</w:t>
      </w:r>
      <w:r>
        <w:t>.</w:t>
      </w:r>
    </w:p>
    <w:p w:rsidR="00E37996" w:rsidRDefault="00C61B73">
      <w:pPr>
        <w:pStyle w:val="Style1"/>
        <w:widowControl/>
        <w:spacing w:before="35" w:line="275" w:lineRule="exact"/>
        <w:ind w:left="636" w:right="120" w:firstLine="0"/>
        <w:jc w:val="left"/>
      </w:pPr>
      <w:r>
        <w:rPr>
          <w:rStyle w:val="FontStyle124"/>
          <w:b/>
        </w:rPr>
        <w:t xml:space="preserve">1.2.   Информация о нормативной документации по проведению торгов. </w:t>
      </w:r>
    </w:p>
    <w:p w:rsidR="00E37996" w:rsidRDefault="00C61B73">
      <w:r>
        <w:rPr>
          <w:rStyle w:val="FontStyle123"/>
        </w:rPr>
        <w:t xml:space="preserve">Торги проводятся в соответствии с </w:t>
      </w:r>
      <w:r>
        <w:rPr>
          <w:color w:val="000000"/>
          <w:shd w:val="clear" w:color="auto" w:fill="FFFFFF"/>
        </w:rPr>
        <w:t xml:space="preserve">Постановлением Совета Министров Республики Беларусь      </w:t>
      </w:r>
      <w:r w:rsidR="00BB2C4E"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 xml:space="preserve"> № 88 от 31.01.2014 «Об организации и проведении процедур закупок товаров (работ, услуг) и расчетах между заказчиком и подрядчиком при строительстве объектов», согласно </w:t>
      </w:r>
      <w:r>
        <w:rPr>
          <w:rStyle w:val="FontStyle123"/>
        </w:rPr>
        <w:t>Указу Президента Республики Беларусь № 591 от 31.12.2013г</w:t>
      </w:r>
      <w:r>
        <w:rPr>
          <w:rStyle w:val="FontStyle124"/>
        </w:rPr>
        <w:t>.</w:t>
      </w:r>
    </w:p>
    <w:p w:rsidR="00E37996" w:rsidRDefault="00C61B73">
      <w:r>
        <w:rPr>
          <w:rStyle w:val="FontStyle124"/>
        </w:rPr>
        <w:tab/>
        <w:t xml:space="preserve">Основание для закупки оборудования: </w:t>
      </w:r>
    </w:p>
    <w:p w:rsidR="00E37996" w:rsidRDefault="00C61B73">
      <w:pPr>
        <w:pStyle w:val="Style12"/>
        <w:widowControl/>
        <w:tabs>
          <w:tab w:val="left" w:pos="1147"/>
        </w:tabs>
        <w:spacing w:before="34"/>
        <w:ind w:left="636" w:firstLine="0"/>
      </w:pPr>
      <w:r>
        <w:rPr>
          <w:rStyle w:val="FontStyle125"/>
        </w:rPr>
        <w:t>1.3.</w:t>
      </w:r>
      <w:r>
        <w:rPr>
          <w:rStyle w:val="FontStyle125"/>
        </w:rPr>
        <w:tab/>
        <w:t xml:space="preserve">Информация о наличии </w:t>
      </w:r>
      <w:r>
        <w:rPr>
          <w:rStyle w:val="FontStyle124"/>
          <w:b/>
        </w:rPr>
        <w:t>технической документации</w:t>
      </w:r>
      <w:r>
        <w:rPr>
          <w:rStyle w:val="FontStyle125"/>
        </w:rPr>
        <w:t xml:space="preserve"> и проекта.</w:t>
      </w:r>
    </w:p>
    <w:p w:rsidR="00325656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4"/>
        </w:rPr>
      </w:pPr>
      <w:r>
        <w:rPr>
          <w:rStyle w:val="FontStyle124"/>
        </w:rPr>
        <w:t>-</w:t>
      </w:r>
      <w:r w:rsidR="001E2A3A">
        <w:rPr>
          <w:rStyle w:val="FontStyle124"/>
        </w:rPr>
        <w:t xml:space="preserve"> техническое задание на закупку</w:t>
      </w:r>
      <w:r w:rsidR="002A563D" w:rsidRPr="008E6DF2">
        <w:rPr>
          <w:rStyle w:val="FontStyle124"/>
        </w:rPr>
        <w:t xml:space="preserve"> высоковольтного оборудования</w:t>
      </w:r>
      <w:r w:rsidR="002A563D">
        <w:rPr>
          <w:rStyle w:val="FontStyle124"/>
        </w:rPr>
        <w:t xml:space="preserve"> </w:t>
      </w:r>
      <w:r w:rsidR="001E2A3A">
        <w:rPr>
          <w:rStyle w:val="FontStyle124"/>
        </w:rPr>
        <w:t xml:space="preserve">для </w:t>
      </w:r>
      <w:r w:rsidR="001E2A3A" w:rsidRPr="00A774D0">
        <w:rPr>
          <w:rStyle w:val="FontStyle124"/>
          <w:b/>
        </w:rPr>
        <w:t xml:space="preserve">ТП </w:t>
      </w:r>
      <w:proofErr w:type="gramStart"/>
      <w:r w:rsidR="001E2A3A" w:rsidRPr="00A774D0">
        <w:rPr>
          <w:rStyle w:val="FontStyle124"/>
          <w:b/>
        </w:rPr>
        <w:t>О</w:t>
      </w:r>
      <w:proofErr w:type="gramEnd"/>
      <w:r w:rsidR="001E2A3A">
        <w:rPr>
          <w:rStyle w:val="FontStyle124"/>
        </w:rPr>
        <w:t xml:space="preserve"> и ТП Е.</w:t>
      </w:r>
    </w:p>
    <w:p w:rsidR="001E2A3A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4"/>
        </w:rPr>
      </w:pPr>
      <w:r>
        <w:rPr>
          <w:rStyle w:val="FontStyle124"/>
        </w:rPr>
        <w:t xml:space="preserve">- архитектурный проект реконструкции завода до 10 тыс. </w:t>
      </w:r>
      <w:r w:rsidR="001E2A3A">
        <w:rPr>
          <w:rStyle w:val="FontStyle124"/>
        </w:rPr>
        <w:t>тонн переработки свеклы в сут</w:t>
      </w:r>
      <w:r w:rsidR="008F2EAB">
        <w:rPr>
          <w:rStyle w:val="FontStyle124"/>
        </w:rPr>
        <w:t>ки.</w:t>
      </w:r>
    </w:p>
    <w:p w:rsidR="00325656" w:rsidRDefault="00325656" w:rsidP="00325656">
      <w:pPr>
        <w:pStyle w:val="Style1"/>
        <w:widowControl/>
        <w:spacing w:line="278" w:lineRule="exact"/>
        <w:ind w:left="636" w:right="120" w:firstLine="0"/>
        <w:jc w:val="left"/>
        <w:rPr>
          <w:rStyle w:val="FontStyle125"/>
        </w:rPr>
      </w:pPr>
      <w:r>
        <w:rPr>
          <w:rStyle w:val="FontStyle124"/>
        </w:rPr>
        <w:t xml:space="preserve">- результаты </w:t>
      </w:r>
      <w:r w:rsidR="008A0AE2">
        <w:rPr>
          <w:rStyle w:val="FontStyle124"/>
        </w:rPr>
        <w:t xml:space="preserve">маркетинговых </w:t>
      </w:r>
      <w:r>
        <w:rPr>
          <w:rStyle w:val="FontStyle124"/>
        </w:rPr>
        <w:t>исследовани</w:t>
      </w:r>
      <w:r w:rsidR="008A0AE2">
        <w:rPr>
          <w:rStyle w:val="FontStyle124"/>
        </w:rPr>
        <w:t>й</w:t>
      </w:r>
      <w:r>
        <w:rPr>
          <w:rStyle w:val="FontStyle124"/>
        </w:rPr>
        <w:t>.</w:t>
      </w:r>
    </w:p>
    <w:p w:rsidR="00E37996" w:rsidRDefault="00C61B73">
      <w:pPr>
        <w:pStyle w:val="Style12"/>
        <w:widowControl/>
        <w:tabs>
          <w:tab w:val="left" w:pos="1133"/>
        </w:tabs>
        <w:spacing w:before="43"/>
        <w:ind w:right="120" w:firstLine="636"/>
        <w:jc w:val="both"/>
        <w:rPr>
          <w:rStyle w:val="FontStyle125"/>
        </w:rPr>
      </w:pPr>
      <w:r>
        <w:rPr>
          <w:rStyle w:val="FontStyle125"/>
        </w:rPr>
        <w:t>1.4.</w:t>
      </w:r>
      <w:r>
        <w:rPr>
          <w:rStyle w:val="FontStyle125"/>
        </w:rPr>
        <w:tab/>
        <w:t>Наименование объекта строительства, его месторасположение.</w:t>
      </w:r>
    </w:p>
    <w:p w:rsidR="00E37996" w:rsidRDefault="00C61B73">
      <w:pPr>
        <w:pStyle w:val="Style10"/>
        <w:widowControl/>
        <w:tabs>
          <w:tab w:val="left" w:pos="1152"/>
        </w:tabs>
        <w:spacing w:line="274" w:lineRule="exact"/>
        <w:ind w:right="120" w:firstLine="636"/>
        <w:jc w:val="left"/>
        <w:rPr>
          <w:rStyle w:val="FontStyle124"/>
          <w:u w:val="single"/>
        </w:rPr>
      </w:pPr>
      <w:r>
        <w:rPr>
          <w:rStyle w:val="FontStyle124"/>
        </w:rPr>
        <w:t xml:space="preserve">1.4.1.  </w:t>
      </w:r>
      <w:r>
        <w:rPr>
          <w:rStyle w:val="FontStyle124"/>
          <w:u w:val="single"/>
        </w:rPr>
        <w:t>Объект строительства.</w:t>
      </w:r>
    </w:p>
    <w:p w:rsidR="00E37996" w:rsidRDefault="00C61B73">
      <w:pPr>
        <w:pStyle w:val="Style1"/>
        <w:widowControl/>
        <w:spacing w:line="274" w:lineRule="exact"/>
        <w:ind w:right="120" w:firstLine="636"/>
        <w:jc w:val="left"/>
      </w:pPr>
      <w:r>
        <w:rPr>
          <w:rStyle w:val="FontStyle123"/>
        </w:rPr>
        <w:t>ОАО «</w:t>
      </w:r>
      <w:r>
        <w:rPr>
          <w:rStyle w:val="FontStyle124"/>
        </w:rPr>
        <w:t>Жабинковский сахарный завод</w:t>
      </w:r>
      <w:r>
        <w:rPr>
          <w:rStyle w:val="FontStyle123"/>
        </w:rPr>
        <w:t>»</w:t>
      </w:r>
      <w:r w:rsidR="004606AF">
        <w:rPr>
          <w:rStyle w:val="FontStyle123"/>
        </w:rPr>
        <w:t>.</w:t>
      </w:r>
      <w:r w:rsidR="008F2EAB" w:rsidRPr="008F2EAB">
        <w:rPr>
          <w:color w:val="auto"/>
          <w:lang w:eastAsia="zh-CN"/>
        </w:rPr>
        <w:t xml:space="preserve"> </w:t>
      </w:r>
      <w:r w:rsidR="008F2EAB" w:rsidRPr="008F2EAB">
        <w:t>Трансформаторная подстанция ТП-О</w:t>
      </w:r>
      <w:r>
        <w:rPr>
          <w:rStyle w:val="FontStyle124"/>
        </w:rPr>
        <w:t>.</w:t>
      </w:r>
    </w:p>
    <w:p w:rsidR="00E37996" w:rsidRDefault="00C61B73">
      <w:pPr>
        <w:pStyle w:val="Style10"/>
        <w:widowControl/>
        <w:tabs>
          <w:tab w:val="left" w:pos="1152"/>
        </w:tabs>
        <w:spacing w:line="274" w:lineRule="exact"/>
        <w:ind w:right="120" w:firstLine="636"/>
        <w:jc w:val="left"/>
        <w:rPr>
          <w:rStyle w:val="FontStyle124"/>
          <w:u w:val="single"/>
        </w:rPr>
      </w:pPr>
      <w:r>
        <w:rPr>
          <w:rStyle w:val="FontStyle124"/>
        </w:rPr>
        <w:t xml:space="preserve">1.4.2.  </w:t>
      </w:r>
      <w:r>
        <w:rPr>
          <w:rStyle w:val="FontStyle124"/>
          <w:u w:val="single"/>
        </w:rPr>
        <w:t>Месторасположение объекта.</w:t>
      </w:r>
    </w:p>
    <w:p w:rsidR="00E37996" w:rsidRDefault="00C61B73">
      <w:pPr>
        <w:widowControl/>
        <w:spacing w:line="275" w:lineRule="exact"/>
        <w:ind w:right="120" w:firstLine="636"/>
      </w:pPr>
      <w:r>
        <w:rPr>
          <w:rStyle w:val="FontStyle123"/>
        </w:rPr>
        <w:t>Брестская обл., г. Жабинка  ОАО «Жабинковский сахарный завод», ул. Калинина.</w:t>
      </w:r>
      <w:r>
        <w:rPr>
          <w:rStyle w:val="FontStyle123"/>
        </w:rPr>
        <w:tab/>
      </w:r>
    </w:p>
    <w:p w:rsidR="00E37996" w:rsidRDefault="00C61B73">
      <w:pPr>
        <w:pStyle w:val="Style12"/>
        <w:widowControl/>
        <w:tabs>
          <w:tab w:val="left" w:pos="1147"/>
        </w:tabs>
        <w:spacing w:before="19" w:line="274" w:lineRule="exact"/>
        <w:ind w:firstLine="636"/>
      </w:pPr>
      <w:r>
        <w:rPr>
          <w:rStyle w:val="FontStyle125"/>
        </w:rPr>
        <w:t>1.5.</w:t>
      </w:r>
      <w:r>
        <w:rPr>
          <w:rStyle w:val="FontStyle125"/>
        </w:rPr>
        <w:tab/>
        <w:t>Предмет торгов.</w:t>
      </w:r>
    </w:p>
    <w:p w:rsidR="00E37996" w:rsidRDefault="00C61B73" w:rsidP="008F2EAB">
      <w:pPr>
        <w:pStyle w:val="Style6"/>
        <w:widowControl/>
        <w:spacing w:before="16" w:line="275" w:lineRule="exact"/>
        <w:ind w:left="708"/>
        <w:jc w:val="left"/>
        <w:rPr>
          <w:rStyle w:val="FontStyle124"/>
        </w:rPr>
      </w:pPr>
      <w:r>
        <w:rPr>
          <w:rStyle w:val="FontStyle124"/>
        </w:rPr>
        <w:t xml:space="preserve">        </w:t>
      </w:r>
      <w:r w:rsidR="00072D45">
        <w:rPr>
          <w:rStyle w:val="FontStyle124"/>
        </w:rPr>
        <w:t xml:space="preserve">Закупка </w:t>
      </w:r>
      <w:r w:rsidR="00072D45" w:rsidRPr="00072D45">
        <w:rPr>
          <w:rStyle w:val="FontStyle124"/>
        </w:rPr>
        <w:t>высоковольтного оборудования на ТП-О</w:t>
      </w:r>
      <w:r w:rsidR="00072D45">
        <w:rPr>
          <w:rStyle w:val="FontStyle124"/>
        </w:rPr>
        <w:t>.</w:t>
      </w:r>
    </w:p>
    <w:p w:rsidR="00072D45" w:rsidRDefault="00072D45" w:rsidP="008F2EAB">
      <w:pPr>
        <w:pStyle w:val="Style6"/>
        <w:widowControl/>
        <w:spacing w:before="16" w:line="275" w:lineRule="exact"/>
        <w:ind w:left="708"/>
        <w:jc w:val="left"/>
        <w:rPr>
          <w:rStyle w:val="FontStyle124"/>
        </w:rPr>
      </w:pPr>
    </w:p>
    <w:tbl>
      <w:tblPr>
        <w:tblW w:w="1693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850"/>
        <w:gridCol w:w="7010"/>
      </w:tblGrid>
      <w:tr w:rsidR="00A7183F" w:rsidTr="00072D45">
        <w:trPr>
          <w:trHeight w:val="3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99" w:rsidRPr="002A563D" w:rsidRDefault="00C61B73" w:rsidP="004B2219">
            <w:pPr>
              <w:rPr>
                <w:sz w:val="26"/>
                <w:szCs w:val="26"/>
              </w:rPr>
            </w:pPr>
            <w:r w:rsidRPr="006C68EF">
              <w:rPr>
                <w:rStyle w:val="FontStyle124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C68EF">
              <w:rPr>
                <w:rStyle w:val="FontStyle124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7183F">
              <w:rPr>
                <w:sz w:val="26"/>
                <w:szCs w:val="26"/>
              </w:rPr>
              <w:t xml:space="preserve">Наименование </w:t>
            </w:r>
            <w:r w:rsidR="004B2219">
              <w:rPr>
                <w:sz w:val="26"/>
                <w:szCs w:val="26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83F" w:rsidRDefault="00A7183F" w:rsidP="00EB6378">
            <w:pPr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>Кол.</w:t>
            </w:r>
          </w:p>
        </w:tc>
        <w:tc>
          <w:tcPr>
            <w:tcW w:w="7010" w:type="dxa"/>
            <w:tcBorders>
              <w:left w:val="single" w:sz="4" w:space="0" w:color="000000"/>
            </w:tcBorders>
            <w:shd w:val="clear" w:color="auto" w:fill="auto"/>
          </w:tcPr>
          <w:p w:rsidR="00A7183F" w:rsidRDefault="00A7183F" w:rsidP="00EB637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7183F" w:rsidTr="00C15369">
        <w:trPr>
          <w:trHeight w:val="3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3F" w:rsidRPr="008F2EAB" w:rsidRDefault="008F2EAB" w:rsidP="004B2219">
            <w:pPr>
              <w:rPr>
                <w:b/>
                <w:bCs/>
                <w:i/>
                <w:iCs/>
                <w:color w:val="000000"/>
              </w:rPr>
            </w:pPr>
            <w:r w:rsidRPr="008F2EAB">
              <w:rPr>
                <w:b/>
                <w:bCs/>
                <w:i/>
                <w:iCs/>
                <w:color w:val="000000"/>
              </w:rPr>
              <w:t>Трансформатор силовой масляный ТМГ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83F" w:rsidRPr="003273E1" w:rsidRDefault="002A563D" w:rsidP="00EB6378">
            <w:pPr>
              <w:ind w:left="-70" w:righ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2EAB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  <w:p w:rsidR="00A7183F" w:rsidRPr="003273E1" w:rsidRDefault="00A7183F" w:rsidP="003273E1">
            <w:pPr>
              <w:ind w:left="-70" w:right="-70"/>
              <w:rPr>
                <w:b/>
                <w:sz w:val="20"/>
                <w:szCs w:val="20"/>
              </w:rPr>
            </w:pPr>
          </w:p>
        </w:tc>
        <w:tc>
          <w:tcPr>
            <w:tcW w:w="7010" w:type="dxa"/>
            <w:tcBorders>
              <w:left w:val="single" w:sz="4" w:space="0" w:color="000000"/>
            </w:tcBorders>
            <w:shd w:val="clear" w:color="auto" w:fill="auto"/>
          </w:tcPr>
          <w:p w:rsidR="00A7183F" w:rsidRDefault="00A7183F" w:rsidP="00EB6378">
            <w:pPr>
              <w:snapToGrid w:val="0"/>
              <w:rPr>
                <w:b/>
                <w:u w:val="single"/>
              </w:rPr>
            </w:pPr>
          </w:p>
        </w:tc>
      </w:tr>
    </w:tbl>
    <w:p w:rsidR="00E37996" w:rsidRDefault="00C61B73">
      <w:pPr>
        <w:widowControl/>
        <w:spacing w:before="16" w:line="275" w:lineRule="exact"/>
        <w:ind w:left="680"/>
        <w:rPr>
          <w:rStyle w:val="FontStyle124"/>
          <w:i/>
          <w:iCs/>
        </w:rPr>
      </w:pPr>
      <w:r>
        <w:rPr>
          <w:rStyle w:val="FontStyle124"/>
          <w:i/>
          <w:iCs/>
        </w:rPr>
        <w:t xml:space="preserve">  </w:t>
      </w:r>
      <w:r w:rsidR="008F2EAB" w:rsidRPr="008F2EAB">
        <w:rPr>
          <w:i/>
          <w:iCs/>
        </w:rPr>
        <w:t>Технические параметры, характеристики и количество закупаемого оборудования – согласно заданию на закупку (ТЭЗ).</w:t>
      </w:r>
    </w:p>
    <w:p w:rsidR="002A563D" w:rsidRPr="002A563D" w:rsidRDefault="002A563D">
      <w:pPr>
        <w:widowControl/>
        <w:spacing w:before="16" w:line="275" w:lineRule="exact"/>
        <w:ind w:left="680"/>
        <w:rPr>
          <w:i/>
        </w:rPr>
      </w:pPr>
    </w:p>
    <w:p w:rsidR="00E37996" w:rsidRDefault="00C61B73">
      <w:pPr>
        <w:pStyle w:val="Style1"/>
        <w:widowControl/>
        <w:numPr>
          <w:ilvl w:val="1"/>
          <w:numId w:val="8"/>
        </w:numPr>
        <w:tabs>
          <w:tab w:val="left" w:pos="1134"/>
        </w:tabs>
        <w:spacing w:line="274" w:lineRule="exact"/>
        <w:jc w:val="left"/>
      </w:pPr>
      <w:r>
        <w:rPr>
          <w:rStyle w:val="FontStyle125"/>
        </w:rPr>
        <w:t xml:space="preserve"> Требуемый результат торгов. </w:t>
      </w:r>
    </w:p>
    <w:p w:rsidR="00E37996" w:rsidRDefault="008F2EAB">
      <w:pPr>
        <w:pStyle w:val="Style1"/>
        <w:widowControl/>
        <w:spacing w:line="278" w:lineRule="exact"/>
        <w:ind w:left="600" w:firstLine="636"/>
        <w:jc w:val="left"/>
        <w:rPr>
          <w:rStyle w:val="FontStyle124"/>
        </w:rPr>
      </w:pPr>
      <w:r w:rsidRPr="008F2EAB">
        <w:t xml:space="preserve">Выбор организации поставщика </w:t>
      </w:r>
      <w:r w:rsidR="001E77F6">
        <w:t xml:space="preserve">силового масляного трансформатора </w:t>
      </w:r>
      <w:r w:rsidRPr="008F2EAB">
        <w:t>на ТП-О, для заключения договора поставки.</w:t>
      </w:r>
    </w:p>
    <w:p w:rsidR="004B2219" w:rsidRDefault="004B2219">
      <w:pPr>
        <w:pStyle w:val="Style1"/>
        <w:widowControl/>
        <w:spacing w:line="278" w:lineRule="exact"/>
        <w:ind w:left="600" w:firstLine="636"/>
        <w:jc w:val="left"/>
      </w:pPr>
    </w:p>
    <w:p w:rsidR="00E37996" w:rsidRDefault="00C61B73">
      <w:pPr>
        <w:pStyle w:val="Style12"/>
        <w:widowControl/>
        <w:tabs>
          <w:tab w:val="left" w:pos="1138"/>
        </w:tabs>
        <w:spacing w:before="34" w:line="274" w:lineRule="exact"/>
      </w:pPr>
      <w:r>
        <w:rPr>
          <w:rStyle w:val="FontStyle125"/>
        </w:rPr>
        <w:t>1</w:t>
      </w:r>
      <w:r>
        <w:rPr>
          <w:rStyle w:val="FontStyle124"/>
        </w:rPr>
        <w:t>.</w:t>
      </w:r>
      <w:r>
        <w:rPr>
          <w:rStyle w:val="FontStyle124"/>
          <w:b/>
        </w:rPr>
        <w:t>7</w:t>
      </w:r>
      <w:r>
        <w:rPr>
          <w:rStyle w:val="FontStyle124"/>
        </w:rPr>
        <w:t xml:space="preserve">.  </w:t>
      </w:r>
      <w:r>
        <w:rPr>
          <w:rStyle w:val="FontStyle125"/>
        </w:rPr>
        <w:t xml:space="preserve">Предлагаемые сроки поставки оборудования. </w:t>
      </w:r>
    </w:p>
    <w:p w:rsidR="00E37996" w:rsidRDefault="00C61B73">
      <w:pPr>
        <w:pStyle w:val="Style12"/>
        <w:widowControl/>
        <w:tabs>
          <w:tab w:val="left" w:pos="1138"/>
        </w:tabs>
        <w:spacing w:before="34" w:line="274" w:lineRule="exact"/>
        <w:ind w:left="600" w:firstLine="636"/>
      </w:pPr>
      <w:r>
        <w:rPr>
          <w:rStyle w:val="FontStyle125"/>
          <w:b w:val="0"/>
        </w:rPr>
        <w:t>Планируемы</w:t>
      </w:r>
      <w:r w:rsidR="00873146">
        <w:rPr>
          <w:rStyle w:val="FontStyle125"/>
          <w:b w:val="0"/>
        </w:rPr>
        <w:t xml:space="preserve">е сроки поставки оборудования: </w:t>
      </w:r>
      <w:r>
        <w:rPr>
          <w:rStyle w:val="FontStyle125"/>
          <w:b w:val="0"/>
        </w:rPr>
        <w:t xml:space="preserve"> </w:t>
      </w:r>
      <w:r w:rsidR="00A774D0" w:rsidRPr="00A774D0">
        <w:rPr>
          <w:rStyle w:val="FontStyle125"/>
          <w:b w:val="0"/>
        </w:rPr>
        <w:t xml:space="preserve">июль - август </w:t>
      </w:r>
      <w:r>
        <w:rPr>
          <w:rStyle w:val="FontStyle125"/>
          <w:b w:val="0"/>
        </w:rPr>
        <w:t>2016г.</w:t>
      </w:r>
      <w:bookmarkStart w:id="0" w:name="_GoBack"/>
      <w:bookmarkEnd w:id="0"/>
    </w:p>
    <w:p w:rsidR="00E37996" w:rsidRDefault="00C61B73">
      <w:pPr>
        <w:pStyle w:val="Style16"/>
        <w:widowControl/>
        <w:tabs>
          <w:tab w:val="left" w:pos="1195"/>
        </w:tabs>
        <w:spacing w:before="5" w:line="274" w:lineRule="exact"/>
        <w:ind w:left="340" w:right="680" w:firstLine="340"/>
        <w:jc w:val="left"/>
      </w:pPr>
      <w:r>
        <w:rPr>
          <w:rStyle w:val="FontStyle125"/>
        </w:rPr>
        <w:t xml:space="preserve">1.8.   Источник финансирования: </w:t>
      </w:r>
      <w:r w:rsidR="00EA5B60">
        <w:rPr>
          <w:rStyle w:val="FontStyle125"/>
          <w:b w:val="0"/>
          <w:bCs w:val="0"/>
        </w:rPr>
        <w:t>собственные средства</w:t>
      </w:r>
      <w:r w:rsidR="005B51EC">
        <w:rPr>
          <w:rStyle w:val="FontStyle125"/>
          <w:b w:val="0"/>
          <w:bCs w:val="0"/>
        </w:rPr>
        <w:t>, кредиты банка</w:t>
      </w:r>
      <w:r>
        <w:rPr>
          <w:rStyle w:val="FontStyle124"/>
        </w:rPr>
        <w:t>.</w:t>
      </w:r>
    </w:p>
    <w:p w:rsidR="00E37996" w:rsidRDefault="00E37996">
      <w:pPr>
        <w:pStyle w:val="Style19"/>
        <w:widowControl/>
        <w:spacing w:before="62" w:line="283" w:lineRule="exact"/>
        <w:ind w:left="360" w:firstLine="636"/>
        <w:jc w:val="left"/>
      </w:pPr>
    </w:p>
    <w:p w:rsidR="00FB32BC" w:rsidRDefault="00FB32BC">
      <w:pPr>
        <w:pStyle w:val="Style19"/>
        <w:widowControl/>
        <w:spacing w:before="62" w:line="283" w:lineRule="exact"/>
        <w:ind w:left="360" w:firstLine="636"/>
        <w:jc w:val="left"/>
      </w:pPr>
    </w:p>
    <w:p w:rsidR="00E37996" w:rsidRDefault="00C61B73">
      <w:pPr>
        <w:pStyle w:val="Style19"/>
        <w:widowControl/>
        <w:spacing w:before="62" w:line="283" w:lineRule="exact"/>
        <w:ind w:left="360" w:firstLine="636"/>
        <w:jc w:val="left"/>
      </w:pPr>
      <w:r>
        <w:rPr>
          <w:rStyle w:val="FontStyle125"/>
        </w:rPr>
        <w:lastRenderedPageBreak/>
        <w:t>II. УСЛОВИЯ ПРОВЕДЕНИЯ ТОРГОВ</w:t>
      </w:r>
    </w:p>
    <w:p w:rsidR="00C84F0C" w:rsidRDefault="00C84F0C">
      <w:pPr>
        <w:pStyle w:val="Style12"/>
        <w:widowControl/>
        <w:tabs>
          <w:tab w:val="left" w:pos="1157"/>
        </w:tabs>
        <w:spacing w:line="283" w:lineRule="exact"/>
        <w:ind w:left="360" w:firstLine="349"/>
        <w:rPr>
          <w:rStyle w:val="FontStyle125"/>
        </w:rPr>
      </w:pPr>
    </w:p>
    <w:p w:rsidR="00E37996" w:rsidRDefault="00C61B73">
      <w:pPr>
        <w:pStyle w:val="Style12"/>
        <w:widowControl/>
        <w:tabs>
          <w:tab w:val="left" w:pos="1157"/>
        </w:tabs>
        <w:spacing w:line="283" w:lineRule="exact"/>
        <w:ind w:left="360" w:firstLine="349"/>
        <w:rPr>
          <w:rStyle w:val="FontStyle125"/>
        </w:rPr>
      </w:pPr>
      <w:r>
        <w:rPr>
          <w:rStyle w:val="FontStyle125"/>
        </w:rPr>
        <w:t>2.1.</w:t>
      </w:r>
      <w:r>
        <w:rPr>
          <w:rStyle w:val="FontStyle125"/>
        </w:rPr>
        <w:tab/>
        <w:t xml:space="preserve"> Сроки выполнения заказа.</w:t>
      </w:r>
    </w:p>
    <w:p w:rsidR="00E37996" w:rsidRDefault="00DB345E">
      <w:pPr>
        <w:pStyle w:val="Style1"/>
        <w:widowControl/>
        <w:spacing w:line="283" w:lineRule="exact"/>
        <w:ind w:left="360" w:firstLine="636"/>
        <w:jc w:val="left"/>
        <w:rPr>
          <w:rStyle w:val="FontStyle124"/>
        </w:rPr>
      </w:pPr>
      <w:r>
        <w:rPr>
          <w:rStyle w:val="FontStyle124"/>
        </w:rPr>
        <w:t xml:space="preserve">    </w:t>
      </w:r>
      <w:r w:rsidR="00C61B73">
        <w:rPr>
          <w:rStyle w:val="FontStyle124"/>
        </w:rPr>
        <w:t>В соответствии с пунктом 1.7 настоящей конкурсной документации.</w:t>
      </w:r>
    </w:p>
    <w:p w:rsidR="00E37996" w:rsidRDefault="00C61B73">
      <w:pPr>
        <w:pStyle w:val="Style1"/>
        <w:widowControl/>
        <w:spacing w:line="283" w:lineRule="exact"/>
        <w:jc w:val="left"/>
        <w:rPr>
          <w:rStyle w:val="FontStyle125"/>
          <w:b w:val="0"/>
          <w:bCs w:val="0"/>
        </w:rPr>
      </w:pPr>
      <w:r>
        <w:rPr>
          <w:rStyle w:val="FontStyle125"/>
        </w:rPr>
        <w:t>2.2.  Цена товара, возможность внесения предложений по ее изменению</w:t>
      </w:r>
    </w:p>
    <w:p w:rsidR="00E37996" w:rsidRDefault="00C61B73">
      <w:pPr>
        <w:pStyle w:val="Style6"/>
        <w:widowControl/>
        <w:spacing w:before="16" w:line="275" w:lineRule="exact"/>
        <w:ind w:left="284"/>
        <w:jc w:val="left"/>
      </w:pPr>
      <w:r>
        <w:rPr>
          <w:rFonts w:ascii="Arial" w:hAnsi="Arial" w:cs="Arial"/>
        </w:rPr>
        <w:t xml:space="preserve">       </w:t>
      </w:r>
      <w:r w:rsidR="00DB345E">
        <w:rPr>
          <w:rFonts w:ascii="Arial" w:hAnsi="Arial" w:cs="Arial"/>
        </w:rPr>
        <w:t xml:space="preserve">       </w:t>
      </w:r>
      <w:r>
        <w:t>Стоимост</w:t>
      </w:r>
      <w:r w:rsidR="00F511CF">
        <w:t>ь</w:t>
      </w:r>
      <w:r>
        <w:t xml:space="preserve"> </w:t>
      </w:r>
      <w:r w:rsidR="00FB32BC">
        <w:t>трансформатора ТМГ</w:t>
      </w:r>
      <w:r w:rsidR="00062462">
        <w:t xml:space="preserve"> </w:t>
      </w:r>
      <w:r w:rsidR="00F511CF" w:rsidRPr="00F511CF">
        <w:t>указан</w:t>
      </w:r>
      <w:r w:rsidR="00F511CF">
        <w:t>а</w:t>
      </w:r>
      <w:r w:rsidR="00F511CF" w:rsidRPr="00F511CF">
        <w:t xml:space="preserve"> </w:t>
      </w:r>
      <w:r>
        <w:t>в текущих ценах, в качестве стартов</w:t>
      </w:r>
      <w:r w:rsidR="00062462">
        <w:t>ой</w:t>
      </w:r>
      <w:r>
        <w:t>, по результатам маркетингового исследования.</w:t>
      </w:r>
    </w:p>
    <w:p w:rsidR="00E37996" w:rsidRDefault="00C61B73">
      <w:pPr>
        <w:pStyle w:val="Style1"/>
        <w:widowControl/>
        <w:spacing w:before="5" w:line="278" w:lineRule="exact"/>
        <w:ind w:left="284" w:firstLine="636"/>
        <w:jc w:val="left"/>
        <w:rPr>
          <w:rStyle w:val="FontStyle124"/>
        </w:rPr>
      </w:pPr>
      <w:r>
        <w:rPr>
          <w:rStyle w:val="FontStyle124"/>
        </w:rPr>
        <w:t xml:space="preserve">Изменение цены и общей стоимости </w:t>
      </w:r>
      <w:r w:rsidR="00FB32BC" w:rsidRPr="00FB32BC">
        <w:t xml:space="preserve">трансформатора ТМГ </w:t>
      </w:r>
      <w:r>
        <w:rPr>
          <w:rStyle w:val="FontStyle124"/>
        </w:rPr>
        <w:t>претендентами, возможно по результатам проведения переговоров по её снижению, в процессе процедуры улучшения предложений.</w:t>
      </w:r>
    </w:p>
    <w:p w:rsidR="00C84F0C" w:rsidRPr="00062462" w:rsidRDefault="00C84F0C">
      <w:pPr>
        <w:pStyle w:val="Style1"/>
        <w:widowControl/>
        <w:spacing w:before="5" w:line="278" w:lineRule="exact"/>
        <w:ind w:left="284" w:firstLine="636"/>
        <w:jc w:val="left"/>
        <w:rPr>
          <w:rStyle w:val="Exact1"/>
          <w:rFonts w:cs="Times New Roman"/>
          <w:iCs/>
          <w:color w:val="FF0000"/>
          <w:sz w:val="24"/>
          <w:szCs w:val="24"/>
        </w:rPr>
      </w:pPr>
      <w:r>
        <w:t xml:space="preserve">Ориентировочная (стартовая) стоимость </w:t>
      </w:r>
      <w:r w:rsidR="00FB32BC" w:rsidRPr="00FB32BC">
        <w:t>силового масляного трансформатора ТМГ</w:t>
      </w:r>
      <w:r w:rsidR="00DB345E">
        <w:rPr>
          <w:rStyle w:val="Exact1"/>
          <w:rFonts w:cs="Times New Roman"/>
          <w:iCs/>
          <w:color w:val="000000"/>
          <w:sz w:val="24"/>
          <w:szCs w:val="24"/>
        </w:rPr>
        <w:t>:</w:t>
      </w:r>
      <w:r w:rsidR="00062462">
        <w:rPr>
          <w:rStyle w:val="Exact1"/>
          <w:rFonts w:cs="Times New Roman"/>
          <w:iCs/>
          <w:color w:val="000000"/>
          <w:sz w:val="24"/>
          <w:szCs w:val="24"/>
        </w:rPr>
        <w:t xml:space="preserve"> </w:t>
      </w:r>
      <w:r w:rsidR="00FB32BC" w:rsidRP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 xml:space="preserve">173 000 000 </w:t>
      </w:r>
      <w:r w:rsidR="00062462" w:rsidRP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руб</w:t>
      </w:r>
      <w:r w:rsidR="00FB32BC">
        <w:rPr>
          <w:rStyle w:val="Exact1"/>
          <w:rFonts w:ascii="Times New Roman" w:hAnsi="Times New Roman" w:cs="Times New Roman"/>
          <w:iCs/>
          <w:color w:val="000000"/>
          <w:sz w:val="24"/>
          <w:szCs w:val="24"/>
        </w:rPr>
        <w:t>, (без НДС).</w:t>
      </w:r>
    </w:p>
    <w:p w:rsidR="00DB345E" w:rsidRPr="00C84F0C" w:rsidRDefault="00B04B7E" w:rsidP="003F0BC1">
      <w:pPr>
        <w:pStyle w:val="Style1"/>
        <w:widowControl/>
        <w:spacing w:before="5" w:line="278" w:lineRule="exact"/>
        <w:ind w:firstLine="0"/>
        <w:jc w:val="left"/>
      </w:pPr>
      <w:r>
        <w:t xml:space="preserve">   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5"/>
        </w:rPr>
      </w:pPr>
      <w:r>
        <w:rPr>
          <w:rStyle w:val="FontStyle125"/>
        </w:rPr>
        <w:t xml:space="preserve">2.3. Наличие опыта поставок. </w:t>
      </w:r>
    </w:p>
    <w:p w:rsidR="00E37996" w:rsidRDefault="00C61B73">
      <w:pPr>
        <w:ind w:left="284" w:firstLine="424"/>
        <w:rPr>
          <w:rStyle w:val="FontStyle124"/>
        </w:rPr>
      </w:pPr>
      <w:r>
        <w:rPr>
          <w:rStyle w:val="FontStyle124"/>
        </w:rPr>
        <w:t xml:space="preserve">К участию в торгах допускаются Претенденты, обладающие опытом поставок </w:t>
      </w:r>
      <w:r w:rsidR="003F0BC1">
        <w:rPr>
          <w:rStyle w:val="FontStyle124"/>
        </w:rPr>
        <w:t>силового оборудования</w:t>
      </w:r>
      <w:r>
        <w:rPr>
          <w:rStyle w:val="FontStyle124"/>
        </w:rPr>
        <w:t>, прошедшие процедуру предквалификационного отбора.</w:t>
      </w:r>
    </w:p>
    <w:p w:rsidR="00E37996" w:rsidRDefault="00C61B73">
      <w:pPr>
        <w:pStyle w:val="Style1"/>
        <w:widowControl/>
        <w:spacing w:before="5" w:line="278" w:lineRule="exact"/>
        <w:ind w:left="284" w:firstLine="636"/>
      </w:pPr>
      <w:r>
        <w:rPr>
          <w:rStyle w:val="FontStyle124"/>
        </w:rPr>
        <w:t xml:space="preserve">Преимущество при оценке конкурсных предложений будут иметь Претенденты, представившие положительные отзывы Заказчиков, для которых выполнялись </w:t>
      </w:r>
      <w:r w:rsidR="0023621A">
        <w:rPr>
          <w:rStyle w:val="FontStyle124"/>
        </w:rPr>
        <w:t xml:space="preserve">аналогичные </w:t>
      </w:r>
      <w:r>
        <w:rPr>
          <w:rStyle w:val="FontStyle124"/>
        </w:rPr>
        <w:t xml:space="preserve">поставки </w:t>
      </w:r>
      <w:r w:rsidR="003F0BC1">
        <w:rPr>
          <w:rStyle w:val="FontStyle124"/>
        </w:rPr>
        <w:t>высоковольтного оборудования.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5"/>
          <w:b w:val="0"/>
          <w:bCs w:val="0"/>
        </w:rPr>
      </w:pPr>
      <w:r>
        <w:rPr>
          <w:rStyle w:val="FontStyle125"/>
        </w:rPr>
        <w:t>2.4. Наличие системы контроля качества.</w:t>
      </w:r>
    </w:p>
    <w:p w:rsidR="00E37996" w:rsidRDefault="00C61B73">
      <w:pPr>
        <w:pStyle w:val="Style1"/>
        <w:widowControl/>
        <w:spacing w:line="274" w:lineRule="exact"/>
        <w:ind w:left="284" w:firstLine="636"/>
        <w:rPr>
          <w:rStyle w:val="FontStyle124"/>
        </w:rPr>
      </w:pPr>
      <w:r>
        <w:rPr>
          <w:rStyle w:val="FontStyle124"/>
        </w:rPr>
        <w:t>Представляются документы (сертификаты), подтверждающие наличие у Претендента системы управления качеством, соответствующей международным стандартам ИСО серии 9000.</w:t>
      </w:r>
    </w:p>
    <w:p w:rsidR="00B04B7E" w:rsidRDefault="00B04B7E">
      <w:pPr>
        <w:pStyle w:val="Style1"/>
        <w:widowControl/>
        <w:spacing w:line="274" w:lineRule="exact"/>
        <w:ind w:left="284" w:firstLine="636"/>
      </w:pPr>
    </w:p>
    <w:p w:rsidR="00E37996" w:rsidRDefault="00C61B73">
      <w:pPr>
        <w:pStyle w:val="Style1"/>
        <w:widowControl/>
        <w:spacing w:line="278" w:lineRule="exact"/>
        <w:ind w:left="720" w:firstLine="200"/>
        <w:jc w:val="left"/>
      </w:pPr>
      <w:r>
        <w:rPr>
          <w:rStyle w:val="FontStyle125"/>
        </w:rPr>
        <w:t>2.5.  Обязанность Претендента представить документы, подтверждающие его    экономическое и финансовое состояние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left"/>
        <w:rPr>
          <w:rStyle w:val="FontStyle124"/>
        </w:rPr>
      </w:pPr>
      <w:r>
        <w:rPr>
          <w:rStyle w:val="FontStyle124"/>
        </w:rPr>
        <w:t>К участию в торгах не допускаются Претенденты, в отношении которых возбуждено дело об экономической несостоятельности, подавшие заявление о возбуждении дела о банкротстве или в отношении которых проводится процедура банкротства.</w:t>
      </w:r>
    </w:p>
    <w:p w:rsidR="00E37996" w:rsidRDefault="00C61B73">
      <w:pPr>
        <w:pStyle w:val="Style1"/>
        <w:widowControl/>
        <w:spacing w:line="274" w:lineRule="exact"/>
        <w:ind w:left="284" w:firstLine="636"/>
        <w:jc w:val="center"/>
        <w:rPr>
          <w:rStyle w:val="FontStyle124"/>
        </w:rPr>
      </w:pPr>
      <w:r>
        <w:rPr>
          <w:rStyle w:val="FontStyle124"/>
        </w:rPr>
        <w:t>Для оценки экономического и финансового состояния Претенденты представляют:</w:t>
      </w:r>
    </w:p>
    <w:p w:rsidR="00E37996" w:rsidRDefault="00C61B73">
      <w:pPr>
        <w:pStyle w:val="Style11"/>
        <w:widowControl/>
        <w:tabs>
          <w:tab w:val="left" w:pos="998"/>
        </w:tabs>
        <w:spacing w:line="274" w:lineRule="exact"/>
        <w:ind w:left="284" w:firstLine="636"/>
      </w:pPr>
      <w:r>
        <w:rPr>
          <w:rStyle w:val="FontStyle124"/>
        </w:rPr>
        <w:t>- копии бухгалтерского баланса за предыдущий год или последний отчётный период текущего года. Копии бухгалтерского баланса должны быть заверены руководителем или иным уполномоченным лицом;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 xml:space="preserve">           -  справка о задолженности по платежам в бюджет на первое число месяца предшествую-щего месяцу подачи предложения. При наличии задолженности, конкурсное предложение участника отклоняется и не допускается к дальнейшему рассмотрению. Участник отстраняется от дальнейшего участия в процедуре торгов;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ab/>
        <w:t xml:space="preserve">    - копия Свидетельства о государственной регистрации (для не резидентов - выписки из торгового реестра);</w:t>
      </w:r>
    </w:p>
    <w:p w:rsidR="00E37996" w:rsidRDefault="00C61B73">
      <w:pPr>
        <w:tabs>
          <w:tab w:val="left" w:pos="720"/>
        </w:tabs>
        <w:ind w:left="283" w:firstLine="567"/>
      </w:pPr>
      <w:r>
        <w:t xml:space="preserve"> - заявление участника о том, что он не выступал в качестве ответчика по судебным разбирательствам и не обвинялся в искажении представлявшейся ранее информации о квалификационных данных при участии в процедурах закупок (торгах);</w:t>
      </w:r>
    </w:p>
    <w:p w:rsidR="00E37996" w:rsidRDefault="00C61B73">
      <w:pPr>
        <w:tabs>
          <w:tab w:val="left" w:pos="720"/>
        </w:tabs>
        <w:ind w:firstLine="540"/>
      </w:pPr>
      <w:r>
        <w:t xml:space="preserve">      - копии сертификатов </w:t>
      </w:r>
      <w:r>
        <w:rPr>
          <w:bCs/>
          <w:iCs/>
        </w:rPr>
        <w:t>соответствия по предмету заказа</w:t>
      </w:r>
      <w:r>
        <w:t>;</w:t>
      </w:r>
    </w:p>
    <w:p w:rsidR="00E37996" w:rsidRDefault="00C61B73">
      <w:pPr>
        <w:pStyle w:val="newncpi"/>
        <w:widowControl/>
        <w:tabs>
          <w:tab w:val="left" w:pos="720"/>
        </w:tabs>
        <w:spacing w:line="274" w:lineRule="exact"/>
        <w:ind w:left="283" w:firstLine="0"/>
        <w:jc w:val="left"/>
      </w:pPr>
      <w:r>
        <w:rPr>
          <w:rStyle w:val="FontStyle124"/>
        </w:rPr>
        <w:t xml:space="preserve">    </w:t>
      </w:r>
    </w:p>
    <w:p w:rsidR="00E37996" w:rsidRDefault="00C61B73">
      <w:pPr>
        <w:pStyle w:val="Style1"/>
        <w:widowControl/>
        <w:spacing w:line="274" w:lineRule="exact"/>
        <w:ind w:left="284" w:firstLine="352"/>
        <w:jc w:val="left"/>
      </w:pPr>
      <w:r>
        <w:rPr>
          <w:rStyle w:val="FontStyle125"/>
        </w:rPr>
        <w:t>2.6. Сроки приемки конкурсных предложений, место проведения заседания конкурсной комиссии по вскрытию пакетов с предложениями Претендентов, порядок участия Претендентов в заседаниях комиссии.</w:t>
      </w:r>
    </w:p>
    <w:p w:rsidR="00E37996" w:rsidRDefault="00C61B73">
      <w:pPr>
        <w:pStyle w:val="Style29"/>
        <w:widowControl/>
        <w:tabs>
          <w:tab w:val="left" w:pos="1426"/>
        </w:tabs>
        <w:ind w:left="284" w:firstLine="352"/>
        <w:rPr>
          <w:rStyle w:val="FontStyle124"/>
        </w:rPr>
      </w:pPr>
      <w:r>
        <w:rPr>
          <w:rStyle w:val="FontStyle125"/>
          <w:b w:val="0"/>
        </w:rPr>
        <w:t>2.6.1.</w:t>
      </w:r>
      <w:r>
        <w:rPr>
          <w:rStyle w:val="FontStyle125"/>
        </w:rPr>
        <w:tab/>
      </w:r>
      <w:r>
        <w:rPr>
          <w:rStyle w:val="FontStyle124"/>
        </w:rPr>
        <w:t>Сроки приемки документов на торги, дата, место проведения заседания конкурсной комиссии по вскрытию пакетов с конкурсными предложениями.</w:t>
      </w:r>
    </w:p>
    <w:p w:rsidR="00E37996" w:rsidRDefault="00C61B73">
      <w:pPr>
        <w:pStyle w:val="Style30"/>
        <w:widowControl/>
        <w:numPr>
          <w:ilvl w:val="0"/>
          <w:numId w:val="2"/>
        </w:numPr>
        <w:tabs>
          <w:tab w:val="left" w:pos="850"/>
        </w:tabs>
        <w:spacing w:before="14" w:line="274" w:lineRule="exact"/>
        <w:ind w:hanging="113"/>
        <w:jc w:val="left"/>
      </w:pPr>
      <w:r>
        <w:rPr>
          <w:rStyle w:val="FontStyle124"/>
        </w:rPr>
        <w:t xml:space="preserve">Срок </w:t>
      </w:r>
      <w:r w:rsidR="00211606">
        <w:rPr>
          <w:rStyle w:val="FontStyle124"/>
        </w:rPr>
        <w:t>подачи конкурсных предложений</w:t>
      </w:r>
      <w:r>
        <w:rPr>
          <w:rStyle w:val="FontStyle124"/>
        </w:rPr>
        <w:t xml:space="preserve">: </w:t>
      </w:r>
      <w:r w:rsidR="00D716E6">
        <w:rPr>
          <w:rStyle w:val="FontStyle124"/>
          <w:shd w:val="clear" w:color="auto" w:fill="FFFFFF"/>
        </w:rPr>
        <w:t xml:space="preserve">до </w:t>
      </w:r>
      <w:r w:rsidR="00D716E6">
        <w:rPr>
          <w:rStyle w:val="FontStyle125"/>
          <w:u w:val="single"/>
          <w:shd w:val="clear" w:color="auto" w:fill="FFFFFF"/>
        </w:rPr>
        <w:t>14</w:t>
      </w:r>
      <w:r w:rsidR="00D716E6">
        <w:rPr>
          <w:rStyle w:val="FontStyle125"/>
          <w:u w:val="single"/>
          <w:shd w:val="clear" w:color="auto" w:fill="FFFFFF"/>
          <w:vertAlign w:val="superscript"/>
        </w:rPr>
        <w:t>00</w:t>
      </w:r>
      <w:r w:rsidR="00D716E6">
        <w:rPr>
          <w:rStyle w:val="FontStyle124"/>
          <w:b/>
          <w:bCs/>
          <w:shd w:val="clear" w:color="auto" w:fill="FFFFFF"/>
        </w:rPr>
        <w:t>ч</w:t>
      </w:r>
      <w:r w:rsidR="005B51EC">
        <w:rPr>
          <w:rStyle w:val="FontStyle124"/>
          <w:b/>
          <w:bCs/>
          <w:shd w:val="clear" w:color="auto" w:fill="FFFFFF"/>
        </w:rPr>
        <w:t xml:space="preserve">, </w:t>
      </w:r>
      <w:r w:rsidR="00D04D62" w:rsidRPr="00D04D62">
        <w:rPr>
          <w:b/>
        </w:rPr>
        <w:t>1</w:t>
      </w:r>
      <w:r w:rsidR="00062462" w:rsidRPr="00D04D62">
        <w:rPr>
          <w:b/>
          <w:bCs/>
          <w:shd w:val="clear" w:color="auto" w:fill="FFFFFF"/>
        </w:rPr>
        <w:t>8</w:t>
      </w:r>
      <w:r w:rsidR="005B51EC" w:rsidRPr="00D04D62">
        <w:rPr>
          <w:b/>
          <w:bCs/>
          <w:shd w:val="clear" w:color="auto" w:fill="FFFFFF"/>
        </w:rPr>
        <w:t>.</w:t>
      </w:r>
      <w:r w:rsidR="00D04D62" w:rsidRPr="00D04D62">
        <w:rPr>
          <w:b/>
          <w:bCs/>
          <w:shd w:val="clear" w:color="auto" w:fill="FFFFFF"/>
        </w:rPr>
        <w:t>07.</w:t>
      </w:r>
      <w:r w:rsidR="005B51EC" w:rsidRPr="00D04D62">
        <w:rPr>
          <w:b/>
          <w:bCs/>
          <w:shd w:val="clear" w:color="auto" w:fill="FFFFFF"/>
        </w:rPr>
        <w:t>2016г</w:t>
      </w:r>
      <w:r w:rsidR="005B51EC" w:rsidRPr="005B51EC">
        <w:rPr>
          <w:shd w:val="clear" w:color="auto" w:fill="FFFFFF"/>
        </w:rPr>
        <w:t xml:space="preserve">. </w:t>
      </w:r>
      <w:r>
        <w:rPr>
          <w:rStyle w:val="FontStyle124"/>
        </w:rPr>
        <w:t>по белорусскому времени</w:t>
      </w:r>
      <w:r>
        <w:rPr>
          <w:rStyle w:val="FontStyle125"/>
        </w:rPr>
        <w:t>.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36" w:firstLine="0"/>
        <w:jc w:val="left"/>
      </w:pPr>
      <w:r>
        <w:rPr>
          <w:rStyle w:val="FontStyle124"/>
        </w:rPr>
        <w:t xml:space="preserve">Заседание конкурсной комиссии и вскрытие пакетов с конкурсными предложениями Претендентов </w:t>
      </w:r>
      <w:r>
        <w:rPr>
          <w:rStyle w:val="FontStyle125"/>
          <w:b w:val="0"/>
        </w:rPr>
        <w:t>- по истечении не менее 5 дней с даты вскрытия предквалификационных документов.  При необходимости, (по решению заказчика), этот срок может быть продлён.</w:t>
      </w:r>
      <w:r>
        <w:rPr>
          <w:rStyle w:val="FontStyle125"/>
          <w:b w:val="0"/>
          <w:i/>
        </w:rPr>
        <w:tab/>
        <w:t xml:space="preserve"> </w:t>
      </w:r>
      <w:r>
        <w:rPr>
          <w:rStyle w:val="FontStyle125"/>
          <w:b w:val="0"/>
        </w:rPr>
        <w:t xml:space="preserve">  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Публикация объявления о проведении торгов будет размещена в информационной системе «Тендеры» на сайте республиканского унитарного предприятия «Национальный центр маркетинга и конъюнктуры цен».</w:t>
      </w:r>
      <w:r>
        <w:rPr>
          <w:rStyle w:val="FontStyle125"/>
          <w:b w:val="0"/>
        </w:rPr>
        <w:t xml:space="preserve">                         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firstLine="0"/>
      </w:pPr>
      <w:r>
        <w:rPr>
          <w:rStyle w:val="FontStyle124"/>
        </w:rPr>
        <w:lastRenderedPageBreak/>
        <w:t>2.6.1.2. Претенденты вправе отзывать свои конкурсные предложения и изменять их содержание, но не позднее предусмотренного условиями торгов предельного срока их представления,</w:t>
      </w:r>
      <w:r>
        <w:rPr>
          <w:rStyle w:val="FontStyle125"/>
          <w:b w:val="0"/>
        </w:rPr>
        <w:t xml:space="preserve"> (в течение </w:t>
      </w:r>
      <w:r w:rsidR="008B1391">
        <w:rPr>
          <w:rStyle w:val="FontStyle125"/>
          <w:b w:val="0"/>
        </w:rPr>
        <w:t>15 к.</w:t>
      </w:r>
      <w:r>
        <w:rPr>
          <w:rStyle w:val="FontStyle125"/>
          <w:b w:val="0"/>
        </w:rPr>
        <w:t xml:space="preserve"> дней с даты опубликования объявления о проведении торгов).</w:t>
      </w:r>
      <w:r>
        <w:rPr>
          <w:rStyle w:val="FontStyle124"/>
        </w:rPr>
        <w:t xml:space="preserve"> 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hanging="636"/>
        <w:jc w:val="left"/>
        <w:rPr>
          <w:rStyle w:val="FontStyle124"/>
        </w:rPr>
      </w:pPr>
      <w:r>
        <w:rPr>
          <w:rStyle w:val="FontStyle125"/>
        </w:rPr>
        <w:tab/>
      </w:r>
      <w:r>
        <w:rPr>
          <w:rStyle w:val="FontStyle125"/>
          <w:b w:val="0"/>
        </w:rPr>
        <w:t>2.6.2.</w:t>
      </w:r>
      <w:r>
        <w:rPr>
          <w:rStyle w:val="FontStyle125"/>
          <w:b w:val="0"/>
        </w:rPr>
        <w:tab/>
      </w:r>
      <w:r>
        <w:rPr>
          <w:rStyle w:val="FontStyle124"/>
        </w:rPr>
        <w:t>Претендент, представивший конкурсное предложение, которое было зарегистрировано Организатором торгов, вправе направить своего Представителя для участия в заседании конкурсной комиссии по вскрытию конкурсных предложений.</w:t>
      </w:r>
    </w:p>
    <w:p w:rsidR="00E37996" w:rsidRDefault="00C61B73">
      <w:pPr>
        <w:pStyle w:val="Style30"/>
        <w:widowControl/>
        <w:tabs>
          <w:tab w:val="left" w:pos="850"/>
        </w:tabs>
        <w:spacing w:line="274" w:lineRule="exact"/>
        <w:ind w:left="636" w:hanging="636"/>
        <w:jc w:val="left"/>
      </w:pPr>
      <w:r>
        <w:rPr>
          <w:rStyle w:val="FontStyle124"/>
        </w:rPr>
        <w:t xml:space="preserve"> </w:t>
      </w:r>
      <w:r>
        <w:rPr>
          <w:rStyle w:val="FontStyle124"/>
        </w:rPr>
        <w:tab/>
      </w:r>
      <w:r>
        <w:rPr>
          <w:rStyle w:val="FontStyle124"/>
          <w:u w:val="single"/>
        </w:rPr>
        <w:t>Представитель должен иметь доверенность, подтверждающую его полномочия на участие в торгах. Представитель прибывший без доверенности или с доверенностью, оформленной ненадлежащим образом - на торги не допускается.</w:t>
      </w:r>
    </w:p>
    <w:p w:rsidR="00E37996" w:rsidRDefault="00C61B73">
      <w:pPr>
        <w:pStyle w:val="Style1"/>
        <w:widowControl/>
        <w:spacing w:line="274" w:lineRule="exact"/>
        <w:ind w:left="600" w:firstLine="0"/>
      </w:pPr>
      <w:r>
        <w:rPr>
          <w:rStyle w:val="FontStyle124"/>
          <w:i/>
        </w:rPr>
        <w:t xml:space="preserve">Участие Представителей Претендента в последующих заседаниях конкурсной комиссии </w:t>
      </w:r>
      <w:r w:rsidR="007E7E89">
        <w:rPr>
          <w:rStyle w:val="FontStyle124"/>
          <w:i/>
        </w:rPr>
        <w:t xml:space="preserve">(кроме процедуры понижения цены) </w:t>
      </w:r>
      <w:r>
        <w:rPr>
          <w:rStyle w:val="FontStyle124"/>
          <w:i/>
        </w:rPr>
        <w:t>не допускается.</w:t>
      </w:r>
    </w:p>
    <w:p w:rsidR="00E37996" w:rsidRDefault="00C61B73">
      <w:pPr>
        <w:pStyle w:val="Style1"/>
        <w:widowControl/>
        <w:spacing w:line="274" w:lineRule="exact"/>
        <w:ind w:left="600" w:firstLine="0"/>
        <w:rPr>
          <w:rStyle w:val="FontStyle124"/>
        </w:rPr>
      </w:pPr>
      <w:r>
        <w:rPr>
          <w:rStyle w:val="FontStyle124"/>
        </w:rPr>
        <w:t>В случае направления Представителя для участия в заседании конкурсной комиссии по вскрытию конкурсных предложений, Претендент обязан заранее сообщить фамилию, имя, отчество и должность своего Представителя, для оформления пропуска.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left="600" w:firstLine="0"/>
        <w:rPr>
          <w:rStyle w:val="FontStyle124"/>
        </w:rPr>
      </w:pPr>
      <w:r>
        <w:rPr>
          <w:rStyle w:val="FontStyle125"/>
          <w:b w:val="0"/>
        </w:rPr>
        <w:t>2.6.3.</w:t>
      </w:r>
      <w:r>
        <w:rPr>
          <w:rStyle w:val="FontStyle125"/>
        </w:rPr>
        <w:tab/>
      </w:r>
      <w:r>
        <w:rPr>
          <w:rStyle w:val="FontStyle124"/>
        </w:rPr>
        <w:t>В ходе заседания комиссии вскрываются пакеты с предложениями Претендентов. Проверяется наличие в них документов, установленных условиями торгов, и оглашаются существенные показатели предложения Претендентов:</w:t>
      </w:r>
    </w:p>
    <w:p w:rsidR="00E37996" w:rsidRDefault="00C61B73">
      <w:pPr>
        <w:pStyle w:val="Style29"/>
        <w:widowControl/>
        <w:tabs>
          <w:tab w:val="left" w:pos="1426"/>
        </w:tabs>
        <w:spacing w:line="274" w:lineRule="exact"/>
        <w:ind w:firstLine="0"/>
        <w:rPr>
          <w:rStyle w:val="FontStyle124"/>
        </w:rPr>
      </w:pPr>
      <w:r>
        <w:rPr>
          <w:rStyle w:val="FontStyle124"/>
        </w:rPr>
        <w:t xml:space="preserve">      -     полное наименование претендента, юридический адрес;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9" w:line="240" w:lineRule="auto"/>
        <w:jc w:val="left"/>
        <w:rPr>
          <w:rStyle w:val="FontStyle124"/>
        </w:rPr>
      </w:pPr>
      <w:r>
        <w:rPr>
          <w:rStyle w:val="FontStyle124"/>
        </w:rPr>
        <w:t>цена товара;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срок и условия поставки;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условия оплаты;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40" w:lineRule="auto"/>
        <w:jc w:val="left"/>
        <w:rPr>
          <w:rStyle w:val="FontStyle124"/>
        </w:rPr>
      </w:pPr>
      <w:r>
        <w:rPr>
          <w:rStyle w:val="FontStyle124"/>
        </w:rPr>
        <w:t>гарантийные обязательства;</w:t>
      </w:r>
    </w:p>
    <w:p w:rsidR="00E37996" w:rsidRDefault="00C61B73">
      <w:pPr>
        <w:pStyle w:val="Style16"/>
        <w:widowControl/>
        <w:numPr>
          <w:ilvl w:val="0"/>
          <w:numId w:val="3"/>
        </w:numPr>
        <w:tabs>
          <w:tab w:val="left" w:pos="1426"/>
        </w:tabs>
        <w:spacing w:before="14" w:line="274" w:lineRule="exact"/>
        <w:jc w:val="left"/>
        <w:rPr>
          <w:rStyle w:val="FontStyle124"/>
        </w:rPr>
      </w:pPr>
      <w:r>
        <w:rPr>
          <w:rStyle w:val="FontStyle124"/>
        </w:rPr>
        <w:t>срок действия предложения.</w:t>
      </w:r>
    </w:p>
    <w:p w:rsidR="00E37996" w:rsidRDefault="00C61B73">
      <w:pPr>
        <w:pStyle w:val="Style12"/>
        <w:widowControl/>
        <w:tabs>
          <w:tab w:val="left" w:pos="1435"/>
        </w:tabs>
        <w:spacing w:before="77"/>
        <w:ind w:firstLine="636"/>
        <w:rPr>
          <w:rStyle w:val="FontStyle125"/>
        </w:rPr>
      </w:pPr>
      <w:r>
        <w:rPr>
          <w:rStyle w:val="FontStyle125"/>
        </w:rPr>
        <w:t>2.7.</w:t>
      </w:r>
      <w:r>
        <w:rPr>
          <w:rStyle w:val="FontStyle122"/>
        </w:rPr>
        <w:t xml:space="preserve"> </w:t>
      </w:r>
      <w:r>
        <w:rPr>
          <w:rStyle w:val="FontStyle125"/>
        </w:rPr>
        <w:t>Процедура улучшения предложений Претендентов.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4"/>
        </w:rPr>
      </w:pPr>
      <w:r>
        <w:rPr>
          <w:rStyle w:val="FontStyle124"/>
        </w:rPr>
        <w:t xml:space="preserve">Переговоры по улучшению предложений Претендентов и возможному снижению стоимости </w:t>
      </w:r>
      <w:r w:rsidR="003A78C3">
        <w:rPr>
          <w:rStyle w:val="FontStyle124"/>
        </w:rPr>
        <w:t>оборудования</w:t>
      </w:r>
      <w:r w:rsidR="0023621A">
        <w:rPr>
          <w:rStyle w:val="FontStyle124"/>
        </w:rPr>
        <w:t>,</w:t>
      </w:r>
      <w:r>
        <w:rPr>
          <w:rStyle w:val="FontStyle124"/>
        </w:rPr>
        <w:t xml:space="preserve"> будут проведены в соответствии с главой 8 Постановления № 88 от 31.01.2014 «Об организации и проведении процедур закупок товаров (работ, услуг) и расчетах между заказчиком и подрядчиком при строительстве объектов». 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</w:pPr>
      <w:r>
        <w:rPr>
          <w:rStyle w:val="FontStyle124"/>
        </w:rPr>
        <w:t xml:space="preserve">В процедуре снижения цены </w:t>
      </w:r>
      <w:r w:rsidR="003A78C3">
        <w:rPr>
          <w:rStyle w:val="FontStyle124"/>
        </w:rPr>
        <w:t xml:space="preserve">товара </w:t>
      </w:r>
      <w:r>
        <w:rPr>
          <w:rStyle w:val="FontStyle124"/>
        </w:rPr>
        <w:t>имеют право участвовать все участники, допущенные к торгам. Участник вправе не участвовать в процедуре снижения цены товара, при этом его конкурсное предложение остается действующим с предложенной им первоначальной ценой. Конкурсные предложения участников, в соответствии с которыми условия, содержащиеся в конкурсной документации, могут быть ухудшены, не рассматриваются.                                  Организатор (Заказчик) торгов пригла</w:t>
      </w:r>
      <w:r w:rsidR="00F72A84">
        <w:rPr>
          <w:rStyle w:val="FontStyle124"/>
        </w:rPr>
        <w:t>сит</w:t>
      </w:r>
      <w:r>
        <w:rPr>
          <w:rStyle w:val="FontStyle124"/>
        </w:rPr>
        <w:t xml:space="preserve"> участников, допущенных к процедуре снижения цены товара, путем одновременного направления им приглашений. Участники, принимавшие участие в процедуре снижения цены товара и снизившие его первоначальную цену, обязаны дополнительно представить откорректированные с учетом новой цены товара, установленной после проведения указанной процедуры, документы, определяющие их коммерческие предложения, оформленные в порядке, предусмотренном для подачи конкурсного предложения. Возможность снижения участником торгов цены товара, может быть изначально предусмотрена в составе конкурсного предложения.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4"/>
        </w:rPr>
      </w:pPr>
      <w:r>
        <w:rPr>
          <w:rStyle w:val="FontStyle124"/>
        </w:rPr>
        <w:t>После проведения процедуры улучшения конкурсных предложений победитель определяется в порядке, установленном для данных торгов, в соответствии с критериями оценки, указанными в конкурсной документации.</w:t>
      </w:r>
    </w:p>
    <w:p w:rsidR="00E37996" w:rsidRDefault="00C61B73">
      <w:pPr>
        <w:pStyle w:val="Style28"/>
        <w:widowControl/>
        <w:spacing w:before="62"/>
        <w:ind w:left="600" w:firstLine="0"/>
        <w:jc w:val="both"/>
        <w:rPr>
          <w:rStyle w:val="FontStyle125"/>
        </w:rPr>
      </w:pPr>
      <w:r>
        <w:rPr>
          <w:rStyle w:val="FontStyle125"/>
        </w:rPr>
        <w:t>2.8. Порядок, критерии и методика оценки конкурсных предложений и выбора победителя торгов.</w:t>
      </w:r>
    </w:p>
    <w:p w:rsidR="00873146" w:rsidRDefault="00C61B73" w:rsidP="00873146">
      <w:pPr>
        <w:pStyle w:val="Style1"/>
        <w:widowControl/>
        <w:spacing w:line="283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 xml:space="preserve">Выбор победителя торгов состоится в срок, установленный конкурсной комиссией, но не более </w:t>
      </w:r>
      <w:r w:rsidR="0082766B">
        <w:rPr>
          <w:rStyle w:val="FontStyle124"/>
        </w:rPr>
        <w:t>45</w:t>
      </w:r>
      <w:r>
        <w:rPr>
          <w:rStyle w:val="FontStyle124"/>
        </w:rPr>
        <w:t xml:space="preserve"> дней с даты вскрытия конвертов с конкурсными предложениями Претендентов.</w:t>
      </w:r>
    </w:p>
    <w:p w:rsidR="0023621A" w:rsidRDefault="0023621A" w:rsidP="00873146">
      <w:pPr>
        <w:pStyle w:val="Style1"/>
        <w:widowControl/>
        <w:spacing w:line="283" w:lineRule="exact"/>
        <w:ind w:left="600" w:firstLine="120"/>
        <w:jc w:val="left"/>
      </w:pPr>
    </w:p>
    <w:p w:rsidR="00E37996" w:rsidRDefault="005D40B1" w:rsidP="00873146">
      <w:pPr>
        <w:pStyle w:val="Style1"/>
        <w:widowControl/>
        <w:spacing w:line="283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 xml:space="preserve">   Критерии</w:t>
      </w:r>
      <w:r w:rsidR="00C61B73">
        <w:rPr>
          <w:rStyle w:val="FontStyle124"/>
        </w:rPr>
        <w:t xml:space="preserve"> по которым будут оценены конкурсные предложения и определен победитель   торгов:</w:t>
      </w:r>
    </w:p>
    <w:p w:rsidR="00E37996" w:rsidRDefault="00C61B73">
      <w:pPr>
        <w:pStyle w:val="Style36"/>
        <w:widowControl/>
        <w:numPr>
          <w:ilvl w:val="0"/>
          <w:numId w:val="4"/>
        </w:numPr>
        <w:tabs>
          <w:tab w:val="left" w:pos="710"/>
        </w:tabs>
        <w:spacing w:before="19" w:line="278" w:lineRule="exact"/>
        <w:jc w:val="left"/>
      </w:pPr>
      <w:r>
        <w:rPr>
          <w:rStyle w:val="FontStyle124"/>
        </w:rPr>
        <w:t>цена (общая стоимость</w:t>
      </w:r>
      <w:r w:rsidR="0023621A">
        <w:rPr>
          <w:rStyle w:val="FontStyle124"/>
        </w:rPr>
        <w:t xml:space="preserve"> </w:t>
      </w:r>
      <w:r w:rsidR="00D62160">
        <w:rPr>
          <w:rStyle w:val="FontStyle124"/>
        </w:rPr>
        <w:t>оборудования</w:t>
      </w:r>
      <w:r>
        <w:rPr>
          <w:rStyle w:val="FontStyle124"/>
        </w:rPr>
        <w:t xml:space="preserve">), (предпочтение отдается предложению с наиболее низкой ценой и </w:t>
      </w:r>
      <w:r w:rsidR="0023621A">
        <w:rPr>
          <w:rStyle w:val="FontStyle124"/>
        </w:rPr>
        <w:t xml:space="preserve">минимальной </w:t>
      </w:r>
      <w:r>
        <w:rPr>
          <w:rStyle w:val="FontStyle124"/>
        </w:rPr>
        <w:t xml:space="preserve">общей стоимостью);  </w:t>
      </w:r>
    </w:p>
    <w:p w:rsidR="00E37996" w:rsidRDefault="0023621A" w:rsidP="0023621A">
      <w:pPr>
        <w:pStyle w:val="Style36"/>
        <w:widowControl/>
        <w:tabs>
          <w:tab w:val="left" w:pos="710"/>
        </w:tabs>
        <w:spacing w:before="19" w:line="278" w:lineRule="exact"/>
        <w:ind w:firstLine="0"/>
        <w:jc w:val="left"/>
      </w:pPr>
      <w:r>
        <w:rPr>
          <w:rStyle w:val="FontStyle124"/>
        </w:rPr>
        <w:t xml:space="preserve">      </w:t>
      </w:r>
      <w:r w:rsidR="00C61B73">
        <w:rPr>
          <w:rStyle w:val="FontStyle124"/>
        </w:rPr>
        <w:t xml:space="preserve">-  </w:t>
      </w:r>
      <w:r w:rsidR="00C73C6B">
        <w:rPr>
          <w:rStyle w:val="FontStyle124"/>
        </w:rPr>
        <w:t xml:space="preserve">   </w:t>
      </w:r>
      <w:r w:rsidR="00C61B73">
        <w:rPr>
          <w:rStyle w:val="FontStyle124"/>
        </w:rPr>
        <w:t>условия оплаты (предпочтение отдается предложе</w:t>
      </w:r>
      <w:r w:rsidR="00DA09AB">
        <w:rPr>
          <w:rStyle w:val="FontStyle124"/>
        </w:rPr>
        <w:t>нию с оплатой по факту поставки).</w:t>
      </w:r>
    </w:p>
    <w:p w:rsidR="00E37996" w:rsidRDefault="00C61B73">
      <w:pPr>
        <w:pStyle w:val="Style1"/>
        <w:widowControl/>
        <w:spacing w:line="278" w:lineRule="exact"/>
        <w:ind w:left="600" w:firstLine="0"/>
      </w:pPr>
      <w:r>
        <w:rPr>
          <w:rStyle w:val="FontStyle124"/>
        </w:rPr>
        <w:lastRenderedPageBreak/>
        <w:t xml:space="preserve">Организатор торгов при оценке конкурсных предложений применяет бальную систему оценки. При этом основным критериям присвоены проценты (в зависимости от степени их важности для Заказчика).  </w:t>
      </w:r>
    </w:p>
    <w:p w:rsidR="00E37996" w:rsidRDefault="00C61B73">
      <w:pPr>
        <w:pStyle w:val="Style1"/>
        <w:widowControl/>
        <w:spacing w:line="278" w:lineRule="exact"/>
        <w:ind w:left="8520" w:firstLine="0"/>
        <w:rPr>
          <w:rStyle w:val="FontStyle125"/>
          <w:b w:val="0"/>
          <w:u w:val="single"/>
        </w:rPr>
      </w:pPr>
      <w:r>
        <w:rPr>
          <w:rStyle w:val="FontStyle125"/>
          <w:b w:val="0"/>
          <w:u w:val="single"/>
        </w:rPr>
        <w:t>Таблица 1</w:t>
      </w:r>
    </w:p>
    <w:tbl>
      <w:tblPr>
        <w:tblW w:w="9498" w:type="dxa"/>
        <w:tblInd w:w="49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000" w:firstRow="0" w:lastRow="0" w:firstColumn="0" w:lastColumn="0" w:noHBand="0" w:noVBand="0"/>
      </w:tblPr>
      <w:tblGrid>
        <w:gridCol w:w="6547"/>
        <w:gridCol w:w="2951"/>
      </w:tblGrid>
      <w:tr w:rsidR="00E37996"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Критерии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 xml:space="preserve">Процентное содержание </w:t>
            </w:r>
          </w:p>
          <w:p w:rsidR="00E37996" w:rsidRDefault="00C61B73">
            <w:pPr>
              <w:pStyle w:val="Style40"/>
              <w:widowControl/>
              <w:spacing w:line="240" w:lineRule="auto"/>
              <w:jc w:val="left"/>
              <w:rPr>
                <w:rStyle w:val="FontStyle124"/>
              </w:rPr>
            </w:pPr>
            <w:r>
              <w:rPr>
                <w:rStyle w:val="FontStyle124"/>
              </w:rPr>
              <w:t>критерия</w:t>
            </w:r>
          </w:p>
        </w:tc>
      </w:tr>
      <w:tr w:rsidR="00E37996"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 w:rsidP="00404739">
            <w:pPr>
              <w:pStyle w:val="Style40"/>
              <w:widowControl/>
              <w:spacing w:line="240" w:lineRule="auto"/>
              <w:jc w:val="left"/>
            </w:pPr>
            <w:r>
              <w:rPr>
                <w:rStyle w:val="FontStyle124"/>
              </w:rPr>
              <w:t xml:space="preserve">          цена (общая стоимость) </w:t>
            </w:r>
            <w:r w:rsidR="00404739">
              <w:rPr>
                <w:rStyle w:val="FontStyle124"/>
              </w:rPr>
              <w:t>оборудования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both"/>
              <w:rPr>
                <w:rStyle w:val="FontStyle124"/>
              </w:rPr>
            </w:pPr>
            <w:r>
              <w:rPr>
                <w:rStyle w:val="FontStyle124"/>
              </w:rPr>
              <w:t>90%</w:t>
            </w:r>
          </w:p>
        </w:tc>
      </w:tr>
      <w:tr w:rsidR="00E37996">
        <w:trPr>
          <w:trHeight w:val="258"/>
        </w:trPr>
        <w:tc>
          <w:tcPr>
            <w:tcW w:w="6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left"/>
            </w:pPr>
            <w:r>
              <w:rPr>
                <w:rStyle w:val="FontStyle124"/>
              </w:rPr>
              <w:t>условия оплаты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37996" w:rsidRDefault="00C61B73">
            <w:pPr>
              <w:pStyle w:val="Style40"/>
              <w:widowControl/>
              <w:spacing w:line="240" w:lineRule="auto"/>
              <w:ind w:left="600"/>
              <w:jc w:val="both"/>
              <w:rPr>
                <w:rStyle w:val="FontStyle124"/>
              </w:rPr>
            </w:pPr>
            <w:r>
              <w:rPr>
                <w:rStyle w:val="FontStyle124"/>
              </w:rPr>
              <w:t>10%</w:t>
            </w:r>
          </w:p>
        </w:tc>
      </w:tr>
    </w:tbl>
    <w:p w:rsidR="00E37996" w:rsidRDefault="00C61B73" w:rsidP="00E94CAB">
      <w:pPr>
        <w:widowControl/>
        <w:tabs>
          <w:tab w:val="left" w:pos="1133"/>
        </w:tabs>
        <w:ind w:left="283" w:firstLine="737"/>
      </w:pPr>
      <w:r>
        <w:rPr>
          <w:rStyle w:val="FontStyle125"/>
          <w:b w:val="0"/>
          <w:bCs w:val="0"/>
        </w:rPr>
        <w:t xml:space="preserve">Место участника, определяется по сумме набранных баллов путем сложения баллов по </w:t>
      </w:r>
      <w:r w:rsidR="00E94CAB">
        <w:rPr>
          <w:rStyle w:val="FontStyle125"/>
          <w:b w:val="0"/>
          <w:bCs w:val="0"/>
        </w:rPr>
        <w:t>всем</w:t>
      </w:r>
      <w:r>
        <w:rPr>
          <w:rStyle w:val="FontStyle125"/>
          <w:b w:val="0"/>
          <w:bCs w:val="0"/>
        </w:rPr>
        <w:t xml:space="preserve"> критериям. Максимальное количество баллов соответствует первому месту. Остальные места распределяются по мере убывания баллов претендентов.</w:t>
      </w:r>
    </w:p>
    <w:p w:rsidR="00E37996" w:rsidRDefault="00C61B73">
      <w:pPr>
        <w:pStyle w:val="Style12"/>
        <w:widowControl/>
        <w:tabs>
          <w:tab w:val="left" w:pos="1133"/>
        </w:tabs>
        <w:spacing w:before="115" w:line="274" w:lineRule="exact"/>
        <w:ind w:left="600" w:firstLine="36"/>
      </w:pPr>
      <w:r>
        <w:rPr>
          <w:rStyle w:val="FontStyle125"/>
        </w:rPr>
        <w:t>2.9.</w:t>
      </w:r>
      <w:r>
        <w:rPr>
          <w:rStyle w:val="FontStyle125"/>
        </w:rPr>
        <w:tab/>
        <w:t>Стоимость конкурсной документации, порядок и условия ее приобретения</w:t>
      </w:r>
      <w:r>
        <w:rPr>
          <w:rStyle w:val="FontStyle125"/>
        </w:rPr>
        <w:br/>
        <w:t>Претендентами.</w:t>
      </w:r>
    </w:p>
    <w:p w:rsidR="00E37996" w:rsidRDefault="00C61B73">
      <w:pPr>
        <w:pStyle w:val="Style1"/>
        <w:widowControl/>
        <w:spacing w:line="274" w:lineRule="exact"/>
        <w:ind w:firstLine="636"/>
        <w:jc w:val="left"/>
        <w:rPr>
          <w:rStyle w:val="FontStyle124"/>
        </w:rPr>
      </w:pPr>
      <w:r>
        <w:rPr>
          <w:rStyle w:val="FontStyle124"/>
        </w:rPr>
        <w:t xml:space="preserve">     Конкурсная документация предоставляется без оплаты.</w:t>
      </w:r>
    </w:p>
    <w:p w:rsidR="00E37996" w:rsidRDefault="00C61B73">
      <w:pPr>
        <w:pStyle w:val="Style1"/>
        <w:widowControl/>
        <w:spacing w:line="274" w:lineRule="exact"/>
        <w:ind w:left="284" w:firstLine="636"/>
        <w:rPr>
          <w:rStyle w:val="FontStyle124"/>
        </w:rPr>
      </w:pPr>
      <w:r>
        <w:rPr>
          <w:rStyle w:val="FontStyle124"/>
        </w:rPr>
        <w:t xml:space="preserve">Конкурсная документация размещается на электронном сайте информационной системы «Тендеры» НЦМиКЦ, либо высылается Претендентам, пожелавшим принять участие в торгах по электронной почте по письменному запросу, в течение трех рабочих дней с даты получения Заказчиком торгов запроса. </w:t>
      </w:r>
    </w:p>
    <w:p w:rsidR="00E37996" w:rsidRDefault="00C61B73">
      <w:pPr>
        <w:pStyle w:val="Style12"/>
        <w:widowControl/>
        <w:tabs>
          <w:tab w:val="left" w:pos="1426"/>
        </w:tabs>
        <w:spacing w:before="62"/>
        <w:ind w:left="636" w:firstLine="0"/>
        <w:jc w:val="both"/>
        <w:rPr>
          <w:rStyle w:val="FontStyle125"/>
        </w:rPr>
      </w:pPr>
      <w:r>
        <w:rPr>
          <w:rStyle w:val="FontStyle125"/>
        </w:rPr>
        <w:t>2.10.</w:t>
      </w:r>
      <w:r>
        <w:rPr>
          <w:rStyle w:val="FontStyle125"/>
        </w:rPr>
        <w:tab/>
        <w:t>Валюта конкурсного предложения используемая Организатором торгов для оценки конкурсных предложений.</w:t>
      </w:r>
    </w:p>
    <w:p w:rsidR="00E37996" w:rsidRDefault="00C61B73">
      <w:pPr>
        <w:pStyle w:val="Style1"/>
        <w:widowControl/>
        <w:spacing w:line="278" w:lineRule="exact"/>
        <w:ind w:left="636" w:firstLine="84"/>
        <w:rPr>
          <w:rStyle w:val="FontStyle124"/>
        </w:rPr>
      </w:pPr>
      <w:r>
        <w:rPr>
          <w:rStyle w:val="FontStyle124"/>
        </w:rPr>
        <w:t>При участии в торгах резидентов и не резидентов Республики Беларусь, оценка конкурсных предложений будет производится в белорусских рублях, по курсу НБ РБ на дату вскрытия конкурсных предложений.</w:t>
      </w:r>
    </w:p>
    <w:p w:rsidR="00E37996" w:rsidRDefault="00C61B73">
      <w:pPr>
        <w:pStyle w:val="Style12"/>
        <w:widowControl/>
        <w:tabs>
          <w:tab w:val="left" w:pos="1142"/>
        </w:tabs>
        <w:spacing w:before="115" w:line="240" w:lineRule="auto"/>
        <w:ind w:firstLine="636"/>
        <w:rPr>
          <w:rStyle w:val="FontStyle125"/>
        </w:rPr>
      </w:pPr>
      <w:r>
        <w:rPr>
          <w:rStyle w:val="FontStyle125"/>
        </w:rPr>
        <w:t>2.11.</w:t>
      </w:r>
      <w:r>
        <w:rPr>
          <w:rStyle w:val="FontStyle125"/>
        </w:rPr>
        <w:tab/>
        <w:t xml:space="preserve">   Порядок утверждения результатов торгов.</w:t>
      </w:r>
    </w:p>
    <w:p w:rsidR="00E37996" w:rsidRDefault="00C61B73">
      <w:pPr>
        <w:pStyle w:val="Style1"/>
        <w:widowControl/>
        <w:spacing w:line="288" w:lineRule="exact"/>
        <w:ind w:firstLine="720"/>
        <w:jc w:val="left"/>
        <w:rPr>
          <w:rStyle w:val="FontStyle124"/>
        </w:rPr>
      </w:pPr>
      <w:r>
        <w:rPr>
          <w:rStyle w:val="FontStyle124"/>
        </w:rPr>
        <w:t>Результаты торгов подлежат утверждению Заказчиком торгов.</w:t>
      </w:r>
    </w:p>
    <w:p w:rsidR="00E37996" w:rsidRDefault="00C61B73">
      <w:pPr>
        <w:pStyle w:val="Style1"/>
        <w:widowControl/>
        <w:spacing w:line="278" w:lineRule="exact"/>
        <w:ind w:left="600" w:firstLine="120"/>
        <w:jc w:val="left"/>
        <w:rPr>
          <w:rStyle w:val="FontStyle124"/>
        </w:rPr>
      </w:pPr>
      <w:r>
        <w:rPr>
          <w:rStyle w:val="FontStyle124"/>
        </w:rPr>
        <w:t>В случае не утверждения результатов торгов, а также непризнания конкурсной комиссией ни одного из Претендентов победителем, Заказчик торгов принимает решение о проведении повторных торгов или переходит к процедуре переговоров.</w:t>
      </w:r>
    </w:p>
    <w:p w:rsidR="00E37996" w:rsidRDefault="00C61B73">
      <w:pPr>
        <w:pStyle w:val="Style12"/>
        <w:widowControl/>
        <w:tabs>
          <w:tab w:val="left" w:pos="1435"/>
        </w:tabs>
        <w:spacing w:before="86" w:line="274" w:lineRule="exact"/>
        <w:ind w:firstLine="636"/>
        <w:rPr>
          <w:rStyle w:val="FontStyle125"/>
        </w:rPr>
      </w:pPr>
      <w:r>
        <w:rPr>
          <w:rStyle w:val="FontStyle125"/>
        </w:rPr>
        <w:t>2.12.</w:t>
      </w:r>
      <w:r>
        <w:rPr>
          <w:rStyle w:val="FontStyle125"/>
        </w:rPr>
        <w:tab/>
        <w:t>Порядок извещения Претендентов о результатах торгов.</w:t>
      </w:r>
    </w:p>
    <w:p w:rsidR="00E37996" w:rsidRDefault="00C61B73">
      <w:pPr>
        <w:pStyle w:val="Style1"/>
        <w:widowControl/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Организатор торгов в трехдневный срок от даты утверждения итогового протокола заседания конкурсной комиссии уведомит Претендентов, подавших конкурсное предложение, о результатах торгов.</w:t>
      </w:r>
    </w:p>
    <w:p w:rsidR="00E37996" w:rsidRDefault="00C61B73">
      <w:pPr>
        <w:pStyle w:val="Style1"/>
        <w:widowControl/>
        <w:spacing w:line="274" w:lineRule="exact"/>
        <w:ind w:left="636" w:firstLine="0"/>
        <w:rPr>
          <w:rStyle w:val="FontStyle124"/>
        </w:rPr>
      </w:pPr>
      <w:r>
        <w:rPr>
          <w:rStyle w:val="FontStyle124"/>
        </w:rPr>
        <w:t>Информация о рассмотрении и оценке конкурсных предложений не подлежит разглашению.</w:t>
      </w:r>
    </w:p>
    <w:p w:rsidR="00E37996" w:rsidRDefault="00C61B73">
      <w:pPr>
        <w:pStyle w:val="Style1"/>
        <w:widowControl/>
        <w:spacing w:line="274" w:lineRule="exact"/>
        <w:ind w:firstLine="636"/>
        <w:rPr>
          <w:rStyle w:val="FontStyle125"/>
        </w:rPr>
      </w:pPr>
      <w:r>
        <w:rPr>
          <w:rStyle w:val="FontStyle125"/>
        </w:rPr>
        <w:t>2.13.</w:t>
      </w:r>
      <w:r>
        <w:rPr>
          <w:rStyle w:val="FontStyle125"/>
        </w:rPr>
        <w:tab/>
        <w:t>Возможность внесения изменений и дополнений в проект договора.</w:t>
      </w:r>
    </w:p>
    <w:p w:rsidR="00E37996" w:rsidRDefault="00C61B73">
      <w:pPr>
        <w:pStyle w:val="Style1"/>
        <w:widowControl/>
        <w:spacing w:line="274" w:lineRule="exact"/>
        <w:ind w:left="636" w:firstLine="84"/>
        <w:rPr>
          <w:rStyle w:val="FontStyle124"/>
        </w:rPr>
      </w:pPr>
      <w:r>
        <w:rPr>
          <w:rStyle w:val="FontStyle124"/>
        </w:rPr>
        <w:t>По</w:t>
      </w:r>
      <w:r w:rsidR="00B14934">
        <w:rPr>
          <w:rStyle w:val="FontStyle124"/>
        </w:rPr>
        <w:t>сле</w:t>
      </w:r>
      <w:r>
        <w:rPr>
          <w:rStyle w:val="FontStyle124"/>
        </w:rPr>
        <w:t xml:space="preserve"> утверждения результата торгов, с Победителем будет заключен договор на условиях настоящей конкурсной документации и акцептованного конкурсного предложения Претендента.</w:t>
      </w:r>
    </w:p>
    <w:p w:rsidR="00E37996" w:rsidRDefault="00C61B73">
      <w:pPr>
        <w:pStyle w:val="Style1"/>
        <w:widowControl/>
        <w:spacing w:line="274" w:lineRule="exact"/>
        <w:ind w:left="636" w:firstLine="84"/>
        <w:rPr>
          <w:rStyle w:val="FontStyle124"/>
        </w:rPr>
      </w:pPr>
      <w:r>
        <w:rPr>
          <w:rStyle w:val="FontStyle124"/>
        </w:rPr>
        <w:t>В проект договора, могут быть внесены изменения и дополнения по соглашению сторон, за исключением обязательных условий, указанных в конкурсной документации и акцептованного конкурсного предложения. Организатор торгов (Заказчик) вправе отказаться от внесения изменений в договор на этапе проведения переговоров по заключению договора, если Победитель торгов в своем конкурсном предложении не предоставил соответствующих предложений о внесении изменений. При заключении договора в него, по взаимному согласию сторон, могут быть внесены отдельные условия, которые не были предметом рассмотрения торгов, но не изменяющие их условий.</w:t>
      </w:r>
    </w:p>
    <w:p w:rsidR="00E37996" w:rsidRDefault="00C61B73">
      <w:pPr>
        <w:pStyle w:val="Style12"/>
        <w:widowControl/>
        <w:tabs>
          <w:tab w:val="left" w:pos="1426"/>
        </w:tabs>
        <w:spacing w:before="96" w:line="269" w:lineRule="exact"/>
        <w:ind w:left="636" w:firstLine="0"/>
        <w:rPr>
          <w:rStyle w:val="FontStyle125"/>
        </w:rPr>
      </w:pPr>
      <w:r>
        <w:rPr>
          <w:rStyle w:val="FontStyle125"/>
        </w:rPr>
        <w:t>2.14.</w:t>
      </w:r>
      <w:r>
        <w:rPr>
          <w:rStyle w:val="FontStyle125"/>
        </w:rPr>
        <w:tab/>
        <w:t>Порядок заключения с победителем договора поставки.</w:t>
      </w:r>
    </w:p>
    <w:p w:rsidR="00E37996" w:rsidRDefault="00C61B73">
      <w:pPr>
        <w:pStyle w:val="Style1"/>
        <w:widowControl/>
        <w:spacing w:line="269" w:lineRule="exact"/>
        <w:ind w:left="540" w:firstLine="180"/>
        <w:jc w:val="left"/>
        <w:rPr>
          <w:rStyle w:val="FontStyle125"/>
          <w:b w:val="0"/>
          <w:bCs w:val="0"/>
        </w:rPr>
      </w:pPr>
      <w:r>
        <w:rPr>
          <w:rStyle w:val="FontStyle124"/>
        </w:rPr>
        <w:t xml:space="preserve">С победителем торгов, по результатам проведённых торгов будет заключен  соответствующий договор, в срок не более 20 дней.                                                                                            </w:t>
      </w:r>
    </w:p>
    <w:p w:rsidR="00E37996" w:rsidRDefault="00C61B73">
      <w:pPr>
        <w:pStyle w:val="Style12"/>
        <w:widowControl/>
        <w:tabs>
          <w:tab w:val="left" w:pos="1426"/>
        </w:tabs>
        <w:spacing w:before="86" w:line="274" w:lineRule="exact"/>
        <w:ind w:left="540" w:firstLine="96"/>
      </w:pPr>
      <w:r>
        <w:rPr>
          <w:rStyle w:val="FontStyle125"/>
        </w:rPr>
        <w:t>2.15.</w:t>
      </w:r>
      <w:r>
        <w:rPr>
          <w:rStyle w:val="FontStyle125"/>
        </w:rPr>
        <w:tab/>
        <w:t>Порядок изменения Организатором торгов условий проведения  торгов, порядок отзыва Претендентом конкурсного предложения, изменения его</w:t>
      </w:r>
      <w:r w:rsidR="00606D63">
        <w:rPr>
          <w:rStyle w:val="FontStyle125"/>
        </w:rPr>
        <w:t xml:space="preserve"> </w:t>
      </w:r>
      <w:r>
        <w:rPr>
          <w:rStyle w:val="FontStyle125"/>
        </w:rPr>
        <w:t>содержания.</w:t>
      </w:r>
    </w:p>
    <w:p w:rsidR="00E37996" w:rsidRDefault="00C61B73">
      <w:pPr>
        <w:pStyle w:val="Style1"/>
        <w:widowControl/>
        <w:spacing w:line="274" w:lineRule="exact"/>
        <w:ind w:left="540" w:firstLine="96"/>
      </w:pPr>
      <w:r>
        <w:rPr>
          <w:rStyle w:val="FontStyle124"/>
        </w:rPr>
        <w:tab/>
        <w:t xml:space="preserve">     Организатор </w:t>
      </w:r>
      <w:r>
        <w:t xml:space="preserve">(Заказчик) </w:t>
      </w:r>
      <w:r>
        <w:rPr>
          <w:rStyle w:val="FontStyle124"/>
        </w:rPr>
        <w:t xml:space="preserve">торгов вправе изменять условия проведения торгов, в том числе увеличить сроки предоставления конкурсного предложения (не позднее, чем за 10 рабочих дней до даты вскрытия конвертов с конкурсными предложениями) или отказаться от проведения торгов. </w:t>
      </w:r>
    </w:p>
    <w:p w:rsidR="00E37996" w:rsidRDefault="00C61B73">
      <w:pPr>
        <w:pStyle w:val="Style1"/>
        <w:widowControl/>
        <w:spacing w:line="274" w:lineRule="exact"/>
        <w:ind w:left="454" w:firstLine="624"/>
      </w:pPr>
      <w:r>
        <w:rPr>
          <w:rStyle w:val="FontStyle124"/>
        </w:rPr>
        <w:lastRenderedPageBreak/>
        <w:t>Претенденты вправе отозвать свое конкурсное предложение или изменить его содержание, но не позднее предусмотренного конкурсной документацией предельного срока представления конкурсных предложений.</w:t>
      </w:r>
    </w:p>
    <w:p w:rsidR="00E37996" w:rsidRDefault="00C61B73">
      <w:pPr>
        <w:pStyle w:val="Style19"/>
        <w:widowControl/>
        <w:spacing w:before="58" w:line="279" w:lineRule="exact"/>
        <w:ind w:firstLine="636"/>
        <w:jc w:val="left"/>
        <w:rPr>
          <w:rStyle w:val="FontStyle125"/>
        </w:rPr>
      </w:pPr>
      <w:r>
        <w:rPr>
          <w:rStyle w:val="FontStyle125"/>
        </w:rPr>
        <w:t>2.16.  Право Организатора торгов по отклонению конкурсных предложений.</w:t>
      </w:r>
    </w:p>
    <w:p w:rsidR="00E37996" w:rsidRDefault="00C61B73">
      <w:pPr>
        <w:pStyle w:val="Style1"/>
        <w:widowControl/>
        <w:ind w:left="454" w:firstLine="624"/>
      </w:pPr>
      <w:r>
        <w:rPr>
          <w:rStyle w:val="FontStyle124"/>
        </w:rPr>
        <w:t>Конкурсная комиссия вправе отклонить конкурсное предложение Претендента, не соответствующее требованиям конкурсной документации.</w:t>
      </w:r>
    </w:p>
    <w:p w:rsidR="00E37996" w:rsidRDefault="00C61B73">
      <w:pPr>
        <w:tabs>
          <w:tab w:val="left" w:pos="1080"/>
        </w:tabs>
        <w:ind w:left="737" w:right="57" w:hanging="283"/>
      </w:pPr>
      <w:r>
        <w:t>Организатор (Заказчик) вправе отклонить все предложения по следующим основаниям:</w:t>
      </w:r>
    </w:p>
    <w:p w:rsidR="00E37996" w:rsidRDefault="00C61B73">
      <w:pPr>
        <w:pStyle w:val="2"/>
        <w:shd w:val="clear" w:color="auto" w:fill="auto"/>
        <w:tabs>
          <w:tab w:val="left" w:pos="865"/>
        </w:tabs>
        <w:spacing w:before="0"/>
        <w:ind w:left="426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утраты необходимости приобретения товаров (работ, услуг) в связи с чрезвычайными и непредвиденными обстоятельствами непреодолимой силы, а </w:t>
      </w:r>
    </w:p>
    <w:p w:rsidR="00E37996" w:rsidRDefault="00C61B73">
      <w:pPr>
        <w:pStyle w:val="2"/>
        <w:shd w:val="clear" w:color="auto" w:fill="auto"/>
        <w:tabs>
          <w:tab w:val="left" w:pos="865"/>
        </w:tabs>
        <w:spacing w:before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утратой производственной необходимости приобретения товаров (работ, услуг);</w:t>
      </w:r>
    </w:p>
    <w:p w:rsidR="00E37996" w:rsidRDefault="00C61B73">
      <w:pPr>
        <w:ind w:left="426" w:hanging="709"/>
      </w:pPr>
      <w:r>
        <w:t xml:space="preserve"> </w:t>
      </w:r>
      <w:r>
        <w:tab/>
        <w:t xml:space="preserve">- если все предложения содержат невыгодные для ОАО "Жабинковский сахарный </w:t>
      </w:r>
    </w:p>
    <w:p w:rsidR="00E37996" w:rsidRDefault="00C61B73">
      <w:pPr>
        <w:ind w:left="426" w:hanging="1"/>
      </w:pPr>
      <w:r>
        <w:t>завод" условия.</w:t>
      </w:r>
    </w:p>
    <w:p w:rsidR="00E37996" w:rsidRDefault="00C61B73">
      <w:pPr>
        <w:pStyle w:val="Style8"/>
        <w:widowControl/>
        <w:spacing w:line="279" w:lineRule="exact"/>
        <w:ind w:left="600" w:right="120" w:hanging="600"/>
        <w:jc w:val="left"/>
      </w:pPr>
      <w:r>
        <w:rPr>
          <w:rStyle w:val="FontStyle124"/>
        </w:rPr>
        <w:t xml:space="preserve">            Организатор </w:t>
      </w:r>
      <w:r>
        <w:t xml:space="preserve">(Заказчик) </w:t>
      </w:r>
      <w:r>
        <w:rPr>
          <w:rStyle w:val="FontStyle124"/>
        </w:rPr>
        <w:t xml:space="preserve"> торгов вправе по своему усмотрению:</w:t>
      </w:r>
    </w:p>
    <w:p w:rsidR="00E37996" w:rsidRDefault="00C61B73">
      <w:pPr>
        <w:pStyle w:val="Style29"/>
        <w:widowControl/>
        <w:numPr>
          <w:ilvl w:val="0"/>
          <w:numId w:val="5"/>
        </w:numPr>
        <w:tabs>
          <w:tab w:val="left" w:pos="1007"/>
        </w:tabs>
        <w:spacing w:before="14" w:line="279" w:lineRule="exact"/>
        <w:ind w:firstLine="397"/>
        <w:jc w:val="left"/>
      </w:pPr>
      <w:r>
        <w:rPr>
          <w:rStyle w:val="FontStyle124"/>
        </w:rPr>
        <w:t>отклонить конкурсное предложение Претендента, не содержащее полного объема документации, указанной в разделе 3, как несоответствующее требованиям конкурсной документации;</w:t>
      </w:r>
    </w:p>
    <w:p w:rsidR="00E37996" w:rsidRDefault="00C61B73">
      <w:pPr>
        <w:pStyle w:val="Style29"/>
        <w:widowControl/>
        <w:numPr>
          <w:ilvl w:val="0"/>
          <w:numId w:val="5"/>
        </w:numPr>
        <w:tabs>
          <w:tab w:val="left" w:pos="1007"/>
        </w:tabs>
        <w:spacing w:before="19" w:line="279" w:lineRule="exact"/>
        <w:ind w:firstLine="397"/>
      </w:pPr>
      <w:r>
        <w:rPr>
          <w:rStyle w:val="FontStyle124"/>
        </w:rPr>
        <w:t>запросить недостающие документы. При этом Претендент обязан их представить в срок, указанный в запросе. В случае непредставления Претендентом запрошенных Организатором недостающих документов или предоставление документов позже установленного срока, Организатор вправе отклонить предложение Претендента.</w:t>
      </w:r>
    </w:p>
    <w:p w:rsidR="00E37996" w:rsidRDefault="00C61B73">
      <w:pPr>
        <w:pStyle w:val="Style1"/>
        <w:widowControl/>
        <w:ind w:left="960" w:hanging="600"/>
        <w:rPr>
          <w:rStyle w:val="FontStyle124"/>
        </w:rPr>
      </w:pPr>
      <w:r>
        <w:rPr>
          <w:rStyle w:val="FontStyle124"/>
        </w:rPr>
        <w:t>Претендент, отказавшийся подтвердить или не подтвердивший свои данные по результатам запросов дополнительной информации Организатора торгов, отстраняется от дальнейшего участия в торгах.</w:t>
      </w:r>
    </w:p>
    <w:p w:rsidR="00E37996" w:rsidRDefault="00C61B73">
      <w:pPr>
        <w:pStyle w:val="Style1"/>
        <w:widowControl/>
        <w:ind w:left="960" w:hanging="600"/>
        <w:rPr>
          <w:rStyle w:val="FontStyle124"/>
        </w:rPr>
      </w:pPr>
      <w:r>
        <w:rPr>
          <w:rStyle w:val="FontStyle124"/>
        </w:rPr>
        <w:t>Организатор торгов может принять к рассмотрению конкурсное предложение Претендента, имеющее незначительные, по мнению Организатора торгов, отклонения от требований конкурсных документов.</w:t>
      </w:r>
    </w:p>
    <w:p w:rsidR="00E37996" w:rsidRDefault="00C61B73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В ходе рассмотрения конкурсных предложений конкурсная комиссия имеет право:</w:t>
      </w:r>
    </w:p>
    <w:p w:rsidR="00E37996" w:rsidRDefault="00C61B73">
      <w:pPr>
        <w:tabs>
          <w:tab w:val="left" w:pos="0"/>
          <w:tab w:val="left" w:pos="720"/>
        </w:tabs>
        <w:ind w:left="720"/>
      </w:pPr>
      <w:r>
        <w:rPr>
          <w:color w:val="000000"/>
        </w:rPr>
        <w:t>исправить арифметические ошибки, выявленные при рассмотрении конкурсных предложений. О любом таком исправлении конкурсная комиссия уведомляет участника, представившего конкурсное предложение. Конкурсное предложение, в котором исправлены арифметические ошибки, рассматривается как отвечающее формальным требованиям.</w:t>
      </w:r>
    </w:p>
    <w:p w:rsidR="00E37996" w:rsidRDefault="00E37996">
      <w:pPr>
        <w:tabs>
          <w:tab w:val="left" w:pos="0"/>
          <w:tab w:val="left" w:pos="720"/>
        </w:tabs>
        <w:ind w:left="720" w:firstLine="567"/>
        <w:jc w:val="both"/>
        <w:rPr>
          <w:rStyle w:val="FontStyle125"/>
          <w:b w:val="0"/>
          <w:bCs w:val="0"/>
          <w:color w:val="000000"/>
        </w:rPr>
      </w:pPr>
    </w:p>
    <w:p w:rsidR="00E37996" w:rsidRDefault="00C61B73">
      <w:pPr>
        <w:pStyle w:val="Style19"/>
        <w:widowControl/>
        <w:spacing w:before="44" w:line="275" w:lineRule="exact"/>
        <w:ind w:left="960" w:hanging="600"/>
        <w:jc w:val="left"/>
        <w:rPr>
          <w:rStyle w:val="FontStyle125"/>
        </w:rPr>
      </w:pPr>
      <w:r>
        <w:rPr>
          <w:rStyle w:val="FontStyle125"/>
        </w:rPr>
        <w:t>III.    ПОРЯДОК И ОБЪЕМ ПРЕДСТАВЛЕНИЯ ПРЕТЕНДЕНТОМ</w:t>
      </w:r>
    </w:p>
    <w:p w:rsidR="00E37996" w:rsidRDefault="00C61B73" w:rsidP="0069300A">
      <w:pPr>
        <w:pStyle w:val="Style28"/>
        <w:widowControl/>
        <w:spacing w:line="275" w:lineRule="exact"/>
        <w:ind w:left="960" w:firstLine="0"/>
        <w:rPr>
          <w:rStyle w:val="FontStyle125"/>
        </w:rPr>
      </w:pPr>
      <w:r>
        <w:rPr>
          <w:rStyle w:val="FontStyle125"/>
        </w:rPr>
        <w:t xml:space="preserve">КОНКУРСНОГО ПРЕДЛОЖЕНИЯ </w:t>
      </w:r>
    </w:p>
    <w:p w:rsidR="00E37996" w:rsidRDefault="00C61B73">
      <w:pPr>
        <w:pStyle w:val="Style28"/>
        <w:widowControl/>
        <w:spacing w:line="275" w:lineRule="exact"/>
        <w:ind w:left="960" w:hanging="600"/>
        <w:rPr>
          <w:rStyle w:val="FontStyle125"/>
        </w:rPr>
      </w:pPr>
      <w:r>
        <w:rPr>
          <w:rStyle w:val="FontStyle125"/>
        </w:rPr>
        <w:t>3.1. Требования   к  составу представляемого Претендентами  конкурсного предложения, перечень документов.</w:t>
      </w:r>
    </w:p>
    <w:p w:rsidR="00E37996" w:rsidRDefault="00606D63">
      <w:pPr>
        <w:pStyle w:val="Style1"/>
        <w:widowControl/>
        <w:spacing w:line="275" w:lineRule="exact"/>
        <w:ind w:left="960" w:hanging="600"/>
        <w:jc w:val="left"/>
      </w:pPr>
      <w:r>
        <w:rPr>
          <w:rStyle w:val="FontStyle124"/>
        </w:rPr>
        <w:t xml:space="preserve">          </w:t>
      </w:r>
      <w:r w:rsidR="00C61B73">
        <w:rPr>
          <w:rStyle w:val="FontStyle124"/>
        </w:rPr>
        <w:t>Конкурсное предложение Претендента должно содержать: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  <w:jc w:val="left"/>
      </w:pPr>
      <w:r>
        <w:rPr>
          <w:rStyle w:val="FontStyle124"/>
        </w:rPr>
        <w:t xml:space="preserve">Сопроводительное письмо, подтверждающее принятие условий конкурсных  </w:t>
      </w:r>
      <w:r>
        <w:rPr>
          <w:rStyle w:val="FontStyle124"/>
        </w:rPr>
        <w:tab/>
        <w:t>документов, а также краткое изложение условий конкурсного предложения;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</w:pPr>
      <w:r>
        <w:rPr>
          <w:rStyle w:val="FontStyle124"/>
        </w:rPr>
        <w:t xml:space="preserve">Перечень выполненных ранее </w:t>
      </w:r>
      <w:r w:rsidR="00A24CF1">
        <w:rPr>
          <w:rStyle w:val="FontStyle124"/>
        </w:rPr>
        <w:t xml:space="preserve">аналогичных </w:t>
      </w:r>
      <w:r>
        <w:rPr>
          <w:rStyle w:val="FontStyle124"/>
        </w:rPr>
        <w:t>поставок (референц-лист);</w:t>
      </w:r>
      <w:r w:rsidR="00A24CF1">
        <w:rPr>
          <w:rStyle w:val="FontStyle124"/>
        </w:rPr>
        <w:t xml:space="preserve">    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0"/>
        <w:jc w:val="left"/>
      </w:pPr>
      <w:r>
        <w:rPr>
          <w:rStyle w:val="FontStyle124"/>
        </w:rPr>
        <w:t>Положительные отзывы заказчиков, для которых выполнялись аналогичные  поставки (при</w:t>
      </w:r>
      <w:r w:rsidR="00A24CF1">
        <w:rPr>
          <w:rStyle w:val="FontStyle124"/>
        </w:rPr>
        <w:t xml:space="preserve"> </w:t>
      </w:r>
      <w:r>
        <w:rPr>
          <w:rStyle w:val="FontStyle124"/>
        </w:rPr>
        <w:t>наличии);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firstLine="57"/>
        <w:jc w:val="left"/>
      </w:pPr>
      <w:r>
        <w:rPr>
          <w:rStyle w:val="FontStyle124"/>
        </w:rPr>
        <w:t xml:space="preserve">Документы, подтверждающие юридический статус Претендента. Заверенные руководителем или иным уполномоченным доверенностью лицом копии свидетельства о государственной регистрации и устава Претендента (действующая редакция).                       </w:t>
      </w:r>
      <w:r w:rsidR="00B14934">
        <w:rPr>
          <w:rStyle w:val="FontStyle124"/>
        </w:rPr>
        <w:t xml:space="preserve">    </w:t>
      </w:r>
      <w:r>
        <w:rPr>
          <w:rStyle w:val="FontStyle124"/>
        </w:rPr>
        <w:t xml:space="preserve"> Если Претендент не представит указанные документы, он отстраняется Организатором торгов от участия в торгах. </w:t>
      </w:r>
    </w:p>
    <w:p w:rsidR="00E37996" w:rsidRDefault="00C61B73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hanging="57"/>
      </w:pPr>
      <w:r>
        <w:rPr>
          <w:rStyle w:val="FontStyle124"/>
        </w:rPr>
        <w:t>Документы, подтверждающие экономическую и финансовую состоятельность   Претендента, указанные в п. 2.5 конкурсной документации.</w:t>
      </w:r>
    </w:p>
    <w:p w:rsidR="00E37996" w:rsidRDefault="00C61B73" w:rsidP="008331AE">
      <w:pPr>
        <w:pStyle w:val="Style56"/>
        <w:widowControl/>
        <w:numPr>
          <w:ilvl w:val="0"/>
          <w:numId w:val="6"/>
        </w:numPr>
        <w:tabs>
          <w:tab w:val="left" w:pos="708"/>
        </w:tabs>
        <w:spacing w:line="275" w:lineRule="exact"/>
        <w:ind w:left="567" w:firstLine="57"/>
      </w:pPr>
      <w:r>
        <w:rPr>
          <w:rStyle w:val="FontStyle124"/>
        </w:rPr>
        <w:t xml:space="preserve">Гарантийное письмо о том, что в отношении Претендента не возбуждено дело об     экономической несостоятельности (банкротстве). </w:t>
      </w:r>
    </w:p>
    <w:p w:rsidR="00E37996" w:rsidRDefault="00C61B73">
      <w:pPr>
        <w:pStyle w:val="Style8"/>
        <w:widowControl/>
        <w:spacing w:line="275" w:lineRule="exact"/>
      </w:pPr>
      <w:r>
        <w:rPr>
          <w:rStyle w:val="FontStyle124"/>
        </w:rPr>
        <w:t xml:space="preserve">      </w:t>
      </w:r>
      <w:r w:rsidR="008331AE">
        <w:rPr>
          <w:rStyle w:val="FontStyle124"/>
        </w:rPr>
        <w:t xml:space="preserve">     </w:t>
      </w:r>
      <w:r>
        <w:rPr>
          <w:rStyle w:val="FontStyle124"/>
        </w:rPr>
        <w:t xml:space="preserve">3.1.7. Документы (сертификаты), подтверждающие наличие у Претендента внедренной </w:t>
      </w:r>
      <w:r>
        <w:rPr>
          <w:rStyle w:val="FontStyle124"/>
        </w:rPr>
        <w:tab/>
        <w:t>системы менеджмента качества (ИСО 9000).</w:t>
      </w:r>
    </w:p>
    <w:p w:rsidR="00E37996" w:rsidRDefault="00C61B73">
      <w:pPr>
        <w:pStyle w:val="Style56"/>
        <w:widowControl/>
        <w:tabs>
          <w:tab w:val="left" w:pos="681"/>
        </w:tabs>
        <w:spacing w:before="58" w:line="275" w:lineRule="exact"/>
        <w:ind w:left="737" w:hanging="170"/>
      </w:pPr>
      <w:r>
        <w:rPr>
          <w:rStyle w:val="FontStyle124"/>
        </w:rPr>
        <w:t xml:space="preserve"> 3.1.8.</w:t>
      </w:r>
      <w:r>
        <w:rPr>
          <w:rStyle w:val="FontStyle124"/>
        </w:rPr>
        <w:tab/>
        <w:t xml:space="preserve">Обоснование цены конкурсного предложения Претендента с детальным указанием состава всех затрат. Претенденты – резиденты Республики Беларусь предоставляют калькуляцию затрат. </w:t>
      </w:r>
    </w:p>
    <w:p w:rsidR="00E37996" w:rsidRDefault="00C61B73">
      <w:pPr>
        <w:pStyle w:val="Style56"/>
        <w:widowControl/>
        <w:tabs>
          <w:tab w:val="left" w:pos="681"/>
        </w:tabs>
        <w:spacing w:before="58" w:line="275" w:lineRule="exact"/>
        <w:ind w:left="737" w:hanging="1020"/>
        <w:rPr>
          <w:rStyle w:val="FontStyle124"/>
        </w:rPr>
      </w:pPr>
      <w:r>
        <w:rPr>
          <w:rStyle w:val="FontStyle124"/>
        </w:rPr>
        <w:lastRenderedPageBreak/>
        <w:t xml:space="preserve">        </w:t>
      </w:r>
      <w:r>
        <w:rPr>
          <w:rStyle w:val="FontStyle124"/>
        </w:rPr>
        <w:tab/>
      </w:r>
      <w:r>
        <w:rPr>
          <w:rStyle w:val="FontStyle124"/>
        </w:rPr>
        <w:tab/>
        <w:t xml:space="preserve">Срок поставки оборудования, должен быть указан в календарных днях. В случае указания сроков с использованием других единиц измерения (месяцы, рабочие, банковские дни) при оценке предложений Организатор торгов вправе самостоятельно произвести пересчет в календарные дни. </w:t>
      </w:r>
    </w:p>
    <w:p w:rsidR="00E37996" w:rsidRDefault="00C61B73">
      <w:pPr>
        <w:pStyle w:val="Style56"/>
        <w:widowControl/>
        <w:tabs>
          <w:tab w:val="left" w:pos="284"/>
        </w:tabs>
        <w:spacing w:before="62" w:line="275" w:lineRule="exact"/>
        <w:ind w:firstLine="0"/>
        <w:jc w:val="left"/>
      </w:pPr>
      <w:r>
        <w:rPr>
          <w:rStyle w:val="FontStyle124"/>
        </w:rPr>
        <w:tab/>
        <w:t xml:space="preserve">     3.1.9.    Условия оплаты, график платежей.   </w:t>
      </w:r>
    </w:p>
    <w:p w:rsidR="00E37996" w:rsidRDefault="00C61B73">
      <w:pPr>
        <w:pStyle w:val="Style56"/>
        <w:widowControl/>
        <w:tabs>
          <w:tab w:val="left" w:pos="701"/>
        </w:tabs>
        <w:ind w:left="360" w:firstLine="0"/>
        <w:jc w:val="left"/>
        <w:rPr>
          <w:rStyle w:val="FontStyle124"/>
        </w:rPr>
      </w:pPr>
      <w:r>
        <w:rPr>
          <w:rStyle w:val="FontStyle124"/>
        </w:rPr>
        <w:t xml:space="preserve">    3.1.10.  Иные документы по усмотрению Претендента.</w:t>
      </w:r>
    </w:p>
    <w:p w:rsidR="007F002E" w:rsidRDefault="007F002E">
      <w:pPr>
        <w:pStyle w:val="Style56"/>
        <w:widowControl/>
        <w:tabs>
          <w:tab w:val="left" w:pos="701"/>
        </w:tabs>
        <w:ind w:left="360" w:firstLine="0"/>
        <w:jc w:val="left"/>
      </w:pPr>
    </w:p>
    <w:p w:rsidR="00E37996" w:rsidRDefault="00C61B73">
      <w:pPr>
        <w:pStyle w:val="Style19"/>
        <w:widowControl/>
        <w:spacing w:before="48" w:line="274" w:lineRule="exact"/>
        <w:ind w:left="1320"/>
        <w:jc w:val="left"/>
      </w:pPr>
      <w:r w:rsidRPr="00385927">
        <w:rPr>
          <w:rStyle w:val="FontStyle125"/>
          <w:color w:val="000000" w:themeColor="text1"/>
        </w:rPr>
        <w:t>3.2.</w:t>
      </w:r>
      <w:r w:rsidRPr="00385927">
        <w:rPr>
          <w:rStyle w:val="FontStyle125"/>
        </w:rPr>
        <w:t xml:space="preserve"> Порядок представления</w:t>
      </w:r>
      <w:r>
        <w:rPr>
          <w:rStyle w:val="FontStyle125"/>
        </w:rPr>
        <w:t xml:space="preserve"> участником конкурсного предложения.</w:t>
      </w:r>
    </w:p>
    <w:p w:rsidR="00E37996" w:rsidRDefault="00C61B73">
      <w:pPr>
        <w:pStyle w:val="Style6"/>
        <w:widowControl/>
        <w:spacing w:before="16" w:line="275" w:lineRule="exact"/>
        <w:ind w:left="567"/>
        <w:jc w:val="left"/>
      </w:pPr>
      <w:r>
        <w:rPr>
          <w:rStyle w:val="FontStyle124"/>
        </w:rPr>
        <w:t xml:space="preserve">   Конкурсные предложения могут быть доставлены как почтой, так и нарочным (курьером)   в запечатанных конвертах с пометкой «КОНКУРСНОЕ ПРЕДЛОЖЕНИЕ </w:t>
      </w:r>
      <w:r>
        <w:rPr>
          <w:rStyle w:val="FontStyle124"/>
          <w:b/>
        </w:rPr>
        <w:t>по  поставке</w:t>
      </w:r>
      <w:r w:rsidR="00385927">
        <w:rPr>
          <w:rStyle w:val="FontStyle124"/>
          <w:b/>
        </w:rPr>
        <w:t xml:space="preserve"> </w:t>
      </w:r>
      <w:r w:rsidR="001E0D52">
        <w:rPr>
          <w:b/>
        </w:rPr>
        <w:t>силового масляного трансформатора ТМГ</w:t>
      </w:r>
      <w:r>
        <w:rPr>
          <w:rStyle w:val="FontStyle124"/>
          <w:b/>
        </w:rPr>
        <w:t xml:space="preserve">». </w:t>
      </w:r>
    </w:p>
    <w:p w:rsidR="00E37996" w:rsidRDefault="00C61B73">
      <w:pPr>
        <w:pStyle w:val="Style6"/>
        <w:widowControl/>
        <w:spacing w:before="16" w:line="275" w:lineRule="exact"/>
        <w:ind w:left="567"/>
        <w:jc w:val="left"/>
      </w:pPr>
      <w:r>
        <w:rPr>
          <w:rStyle w:val="FontStyle124"/>
          <w:b/>
        </w:rPr>
        <w:tab/>
        <w:t xml:space="preserve">        </w:t>
      </w:r>
      <w:r>
        <w:rPr>
          <w:rStyle w:val="FontStyle124"/>
          <w:color w:val="000000"/>
        </w:rPr>
        <w:t xml:space="preserve">Конкурсное предложение претендента (оригинал и две копии) должно быть запечатано в конверт, подписано руководителем участника или уполномоченным им лицом и удостоверено печатью. </w:t>
      </w:r>
    </w:p>
    <w:p w:rsidR="00E37996" w:rsidRDefault="00C61B73">
      <w:pPr>
        <w:pStyle w:val="Style1"/>
        <w:widowControl/>
        <w:spacing w:line="274" w:lineRule="exact"/>
        <w:ind w:left="567" w:firstLine="636"/>
        <w:rPr>
          <w:rStyle w:val="FontStyle124"/>
        </w:rPr>
      </w:pPr>
      <w:r>
        <w:rPr>
          <w:rStyle w:val="FontStyle124"/>
        </w:rPr>
        <w:t xml:space="preserve">Конкурсные предложения регистрируются Организатором торгов в </w:t>
      </w:r>
      <w:r w:rsidR="00744C38">
        <w:rPr>
          <w:rStyle w:val="FontStyle124"/>
        </w:rPr>
        <w:t>канцелярии</w:t>
      </w:r>
      <w:r>
        <w:rPr>
          <w:rStyle w:val="FontStyle124"/>
        </w:rPr>
        <w:t xml:space="preserve"> заводоуправления в порядке их поступления, с указанием даты и времени. </w:t>
      </w:r>
    </w:p>
    <w:p w:rsidR="00E37996" w:rsidRDefault="00C61B73">
      <w:pPr>
        <w:pStyle w:val="Style1"/>
        <w:widowControl/>
        <w:spacing w:line="274" w:lineRule="exact"/>
        <w:ind w:left="600" w:firstLine="636"/>
      </w:pPr>
      <w:r>
        <w:rPr>
          <w:rStyle w:val="FontStyle124"/>
        </w:rPr>
        <w:t>В случае нарушения установленного порядка предоставления конкурсного предложения, Организатор торгов вправе не принимать к рассмотрению конкурсное предложение Претендента и не нести ответственности за сохранность информации, содержащейся в конкурсном предложении.</w:t>
      </w:r>
    </w:p>
    <w:p w:rsidR="00E37996" w:rsidRDefault="00C61B73">
      <w:pPr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ind w:left="567"/>
        <w:jc w:val="both"/>
      </w:pPr>
      <w:r>
        <w:rPr>
          <w:color w:val="000000"/>
        </w:rPr>
        <w:t>Конверты с конкурсными предложениями регистрации не подлежат и возвращаются участникам в следующих случаях: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они не запечатаны;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они оформлены ненадлежащим образом;</w:t>
      </w:r>
    </w:p>
    <w:p w:rsidR="00E37996" w:rsidRDefault="00C61B73">
      <w:pPr>
        <w:ind w:left="567"/>
        <w:jc w:val="both"/>
      </w:pPr>
      <w:r>
        <w:rPr>
          <w:color w:val="000000"/>
        </w:rPr>
        <w:t xml:space="preserve">- если конкурсные предложения получены организатором торгов по истечении конечного срока представления конкурсных </w:t>
      </w:r>
      <w:r>
        <w:t>предложений</w:t>
      </w:r>
      <w:r>
        <w:rPr>
          <w:color w:val="000000"/>
        </w:rPr>
        <w:t>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участник не прошел предварительный квалификационный отбор;</w:t>
      </w:r>
    </w:p>
    <w:p w:rsidR="00E37996" w:rsidRDefault="00C61B73">
      <w:pPr>
        <w:ind w:left="567"/>
        <w:jc w:val="both"/>
        <w:rPr>
          <w:color w:val="000000"/>
        </w:rPr>
      </w:pPr>
      <w:r>
        <w:rPr>
          <w:color w:val="000000"/>
        </w:rPr>
        <w:t>- если по итогам проведения предварительного квалификационного отбора всех участников не допустили к процедуре вскрытия конвертов с конкурсными предложениями;</w:t>
      </w:r>
    </w:p>
    <w:p w:rsidR="00E37996" w:rsidRDefault="00C61B73" w:rsidP="002B74B1">
      <w:pPr>
        <w:ind w:left="624" w:hanging="57"/>
      </w:pPr>
      <w:r>
        <w:rPr>
          <w:rStyle w:val="FontStyle124"/>
          <w:color w:val="000000"/>
        </w:rPr>
        <w:t>- если по итогам проведения предварительного квалификационного отбора только один участник признан соответствующим требованиям условиям предварительного квалификацион</w:t>
      </w:r>
      <w:r w:rsidR="002B74B1">
        <w:rPr>
          <w:rStyle w:val="FontStyle124"/>
          <w:color w:val="000000"/>
        </w:rPr>
        <w:t>-</w:t>
      </w:r>
      <w:r>
        <w:rPr>
          <w:rStyle w:val="FontStyle124"/>
          <w:color w:val="000000"/>
        </w:rPr>
        <w:t>ного отбора;</w:t>
      </w:r>
    </w:p>
    <w:p w:rsidR="00E37996" w:rsidRDefault="00C61B73">
      <w:pPr>
        <w:pStyle w:val="Style1"/>
        <w:widowControl/>
        <w:spacing w:line="274" w:lineRule="exact"/>
        <w:ind w:left="600" w:firstLine="636"/>
      </w:pPr>
      <w:r>
        <w:rPr>
          <w:rStyle w:val="FontStyle124"/>
        </w:rPr>
        <w:t>Конкурсное предложение и другие документы, предоставленные Претендентом, должны быть составлены на русском языке. Представляемые декларации и сертификаты (копии), составленные на иностранном языке, должны сопровождаться удостоверенным переводом на белорусский или русский язык.</w:t>
      </w:r>
    </w:p>
    <w:p w:rsidR="00E37996" w:rsidRDefault="00E37996">
      <w:pPr>
        <w:pStyle w:val="Style12"/>
        <w:widowControl/>
        <w:tabs>
          <w:tab w:val="left" w:pos="1430"/>
        </w:tabs>
        <w:spacing w:before="38"/>
        <w:ind w:left="600" w:firstLine="636"/>
        <w:rPr>
          <w:rStyle w:val="FontStyle125"/>
        </w:rPr>
      </w:pPr>
    </w:p>
    <w:p w:rsidR="00E37996" w:rsidRDefault="00C61B73">
      <w:pPr>
        <w:pStyle w:val="Style12"/>
        <w:widowControl/>
        <w:tabs>
          <w:tab w:val="left" w:pos="1430"/>
        </w:tabs>
        <w:spacing w:before="38"/>
        <w:ind w:left="600" w:firstLine="636"/>
        <w:rPr>
          <w:rStyle w:val="FontStyle125"/>
        </w:rPr>
      </w:pPr>
      <w:r>
        <w:rPr>
          <w:rStyle w:val="FontStyle125"/>
        </w:rPr>
        <w:t>IV.</w:t>
      </w:r>
      <w:r>
        <w:rPr>
          <w:rStyle w:val="FontStyle125"/>
        </w:rPr>
        <w:tab/>
        <w:t>УСЛОВИЯ ЗАКЛЮЧЕНИЯ ДОГОВОРА</w:t>
      </w:r>
    </w:p>
    <w:p w:rsidR="0046676A" w:rsidRDefault="0046676A">
      <w:pPr>
        <w:pStyle w:val="Style12"/>
        <w:widowControl/>
        <w:tabs>
          <w:tab w:val="left" w:pos="1430"/>
        </w:tabs>
        <w:spacing w:before="38"/>
        <w:ind w:left="600" w:firstLine="636"/>
      </w:pPr>
    </w:p>
    <w:p w:rsidR="00E37996" w:rsidRDefault="00C61B73">
      <w:pPr>
        <w:pStyle w:val="Style12"/>
        <w:widowControl/>
        <w:tabs>
          <w:tab w:val="left" w:pos="1138"/>
        </w:tabs>
        <w:ind w:left="600" w:firstLine="636"/>
        <w:jc w:val="both"/>
        <w:rPr>
          <w:rStyle w:val="FontStyle125"/>
        </w:rPr>
      </w:pPr>
      <w:r>
        <w:rPr>
          <w:rStyle w:val="FontStyle124"/>
        </w:rPr>
        <w:t>4</w:t>
      </w:r>
      <w:r>
        <w:rPr>
          <w:rStyle w:val="FontStyle125"/>
          <w:b w:val="0"/>
          <w:bCs w:val="0"/>
        </w:rPr>
        <w:t>.1.</w:t>
      </w:r>
      <w:r>
        <w:rPr>
          <w:rStyle w:val="FontStyle125"/>
        </w:rPr>
        <w:tab/>
        <w:t>Перечень нормативных правовых актов, на основании которых будет заключен договор поставки.</w:t>
      </w:r>
    </w:p>
    <w:p w:rsidR="00E37996" w:rsidRDefault="00C61B73">
      <w:pPr>
        <w:pStyle w:val="Style1"/>
        <w:widowControl/>
        <w:spacing w:line="278" w:lineRule="exact"/>
        <w:ind w:left="600" w:firstLine="636"/>
        <w:rPr>
          <w:rStyle w:val="FontStyle124"/>
        </w:rPr>
      </w:pPr>
      <w:r>
        <w:rPr>
          <w:rStyle w:val="FontStyle124"/>
        </w:rPr>
        <w:t>Договор будет заключен в соответствии с Гражданским кодексом Республики Беларусь и иными нормативно - правовыми актами.</w:t>
      </w:r>
    </w:p>
    <w:p w:rsidR="00E37996" w:rsidRDefault="00E37996">
      <w:pPr>
        <w:pStyle w:val="Style12"/>
        <w:widowControl/>
        <w:tabs>
          <w:tab w:val="left" w:pos="1162"/>
        </w:tabs>
        <w:ind w:left="600" w:firstLine="636"/>
        <w:rPr>
          <w:rStyle w:val="FontStyle124"/>
        </w:rPr>
      </w:pPr>
    </w:p>
    <w:p w:rsidR="00E37996" w:rsidRDefault="00C61B73">
      <w:pPr>
        <w:pStyle w:val="Style12"/>
        <w:widowControl/>
        <w:tabs>
          <w:tab w:val="left" w:pos="1162"/>
        </w:tabs>
        <w:ind w:left="600" w:firstLine="636"/>
      </w:pPr>
      <w:r>
        <w:rPr>
          <w:rStyle w:val="FontStyle124"/>
        </w:rPr>
        <w:t>4</w:t>
      </w:r>
      <w:r>
        <w:rPr>
          <w:rStyle w:val="FontStyle125"/>
          <w:b w:val="0"/>
          <w:bCs w:val="0"/>
        </w:rPr>
        <w:t>.2.</w:t>
      </w:r>
      <w:r>
        <w:rPr>
          <w:rStyle w:val="FontStyle125"/>
        </w:rPr>
        <w:tab/>
        <w:t>Срок подписания договора.</w:t>
      </w:r>
    </w:p>
    <w:p w:rsidR="00E37996" w:rsidRDefault="00C61B73">
      <w:pPr>
        <w:pStyle w:val="Style1"/>
        <w:widowControl/>
        <w:spacing w:line="278" w:lineRule="exact"/>
        <w:ind w:left="600" w:firstLine="636"/>
        <w:rPr>
          <w:rStyle w:val="FontStyle124"/>
        </w:rPr>
      </w:pPr>
      <w:r>
        <w:rPr>
          <w:rStyle w:val="FontStyle124"/>
        </w:rPr>
        <w:t>Договор будет подписан в срок не более 20 дней, в порядке, установленном в пункте 2.14 настоящей конкурсной документации.</w:t>
      </w:r>
    </w:p>
    <w:p w:rsidR="00E37996" w:rsidRDefault="00E37996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7F002E" w:rsidRDefault="007F002E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46676A" w:rsidRDefault="0046676A">
      <w:pPr>
        <w:pStyle w:val="Style1"/>
        <w:widowControl/>
        <w:spacing w:line="278" w:lineRule="exact"/>
        <w:ind w:left="600" w:firstLine="636"/>
        <w:rPr>
          <w:rStyle w:val="FontStyle124"/>
        </w:rPr>
      </w:pPr>
    </w:p>
    <w:p w:rsidR="00E37996" w:rsidRDefault="00C61B73">
      <w:pPr>
        <w:pStyle w:val="Style12"/>
        <w:widowControl/>
        <w:tabs>
          <w:tab w:val="left" w:pos="1430"/>
        </w:tabs>
        <w:spacing w:before="48" w:line="274" w:lineRule="exact"/>
        <w:ind w:left="600" w:firstLine="636"/>
      </w:pPr>
      <w:r>
        <w:rPr>
          <w:rStyle w:val="FontStyle125"/>
        </w:rPr>
        <w:t>V.</w:t>
      </w:r>
      <w:r>
        <w:rPr>
          <w:rStyle w:val="FontStyle125"/>
        </w:rPr>
        <w:tab/>
      </w:r>
      <w:r>
        <w:rPr>
          <w:rStyle w:val="FontStyle125"/>
        </w:rPr>
        <w:tab/>
        <w:t>ОБЯЗАТЕЛЬСТВА ОРГАНИЗАТОРА ТОРГОВ</w:t>
      </w:r>
    </w:p>
    <w:p w:rsidR="00E37996" w:rsidRDefault="00E37996">
      <w:pPr>
        <w:pStyle w:val="Style12"/>
        <w:widowControl/>
        <w:tabs>
          <w:tab w:val="left" w:pos="1430"/>
        </w:tabs>
        <w:spacing w:before="48" w:line="274" w:lineRule="exact"/>
        <w:ind w:left="600" w:firstLine="636"/>
        <w:rPr>
          <w:rStyle w:val="FontStyle125"/>
        </w:rPr>
      </w:pPr>
    </w:p>
    <w:p w:rsidR="00E37996" w:rsidRDefault="00C61B73" w:rsidP="00AB1DBF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left="709" w:hanging="11"/>
        <w:rPr>
          <w:rStyle w:val="FontStyle125"/>
        </w:rPr>
      </w:pPr>
      <w:r>
        <w:rPr>
          <w:rStyle w:val="FontStyle124"/>
        </w:rPr>
        <w:t>Организатор торгов обеспечит объективный и равный подход ко всем Претендентам, при рассмотрении их конкурсных предложений, осуществлении выбора победителя, исходя из критериев, содержащихся в условиях торгов.</w:t>
      </w:r>
    </w:p>
    <w:p w:rsidR="00E37996" w:rsidRDefault="00C61B73" w:rsidP="00DE6116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hanging="11"/>
        <w:rPr>
          <w:rStyle w:val="FontStyle125"/>
        </w:rPr>
      </w:pPr>
      <w:r>
        <w:rPr>
          <w:rStyle w:val="FontStyle124"/>
        </w:rPr>
        <w:lastRenderedPageBreak/>
        <w:t>Организатор торгов предоставит разъяснения Претендентам в случае их обращения по вопросам, связанным с подготовкой конкурсных предложений.</w:t>
      </w:r>
    </w:p>
    <w:p w:rsidR="00E37996" w:rsidRDefault="00C61B73" w:rsidP="00DE6116">
      <w:pPr>
        <w:pStyle w:val="Style29"/>
        <w:widowControl/>
        <w:numPr>
          <w:ilvl w:val="0"/>
          <w:numId w:val="7"/>
        </w:numPr>
        <w:tabs>
          <w:tab w:val="left" w:pos="1142"/>
        </w:tabs>
        <w:spacing w:line="274" w:lineRule="exact"/>
        <w:ind w:hanging="11"/>
      </w:pPr>
      <w:r>
        <w:rPr>
          <w:rStyle w:val="FontStyle124"/>
        </w:rPr>
        <w:t>Организатор торгов обеспечит конфиденциальность проведения торгов, их результатов, сведений Претендентов, содержащих коммерческую тайну в случае, если Претендент прямо указал в своем коммерческом предложении, что те или иные сведения содержат конфиденциальную информацию.</w:t>
      </w:r>
    </w:p>
    <w:p w:rsidR="00E37996" w:rsidRDefault="00C61B73" w:rsidP="00AB1DBF">
      <w:pPr>
        <w:pStyle w:val="ad"/>
        <w:spacing w:after="0"/>
        <w:ind w:left="709"/>
        <w:jc w:val="both"/>
      </w:pPr>
      <w:r>
        <w:t>5.4.</w:t>
      </w:r>
      <w:r>
        <w:rPr>
          <w:b/>
        </w:rPr>
        <w:t xml:space="preserve"> </w:t>
      </w:r>
      <w:r>
        <w:t xml:space="preserve">Конкурсная комиссия оставляет за собой право отклонения одного или нескольких или </w:t>
      </w:r>
      <w:r w:rsidR="00AB1DBF">
        <w:t xml:space="preserve">    </w:t>
      </w:r>
      <w:r>
        <w:t xml:space="preserve">всех предложений. Организатор в таком случае не возвращает сумму затрат участника затраченных участником для подготовки, подачи предквалификационной документации, конкурсного предложения, а также в связи с участием в процедуре торгов. </w:t>
      </w:r>
    </w:p>
    <w:p w:rsidR="00E37996" w:rsidRDefault="00C61B73" w:rsidP="00AB1DBF">
      <w:pPr>
        <w:pStyle w:val="ad"/>
        <w:widowControl/>
        <w:tabs>
          <w:tab w:val="left" w:pos="437"/>
        </w:tabs>
        <w:spacing w:after="0"/>
        <w:ind w:left="709"/>
        <w:jc w:val="both"/>
      </w:pPr>
      <w:r>
        <w:rPr>
          <w:rStyle w:val="FontStyle124"/>
        </w:rPr>
        <w:t>Организатор имеет право отказаться от заключения договора и не нести никаких обязательств в случае, если после принятия решения о выборе участника-победителя до заключения договора, у Заказчика исчезла необходимость приобретения предмета закупки в связи с чрезвычайными, непредотвратимыми обстоятельствами или иными обусловленными объективными причинами, в том числе отсутствием финансирования.</w:t>
      </w: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ad"/>
        <w:widowControl/>
        <w:tabs>
          <w:tab w:val="left" w:pos="437"/>
        </w:tabs>
        <w:spacing w:after="0"/>
        <w:ind w:left="0" w:firstLine="709"/>
        <w:jc w:val="both"/>
        <w:rPr>
          <w:rStyle w:val="FontStyle124"/>
        </w:rPr>
      </w:pPr>
    </w:p>
    <w:p w:rsidR="00E37996" w:rsidRDefault="00E37996">
      <w:pPr>
        <w:pStyle w:val="Style16"/>
        <w:widowControl/>
        <w:tabs>
          <w:tab w:val="left" w:pos="437"/>
        </w:tabs>
        <w:spacing w:line="274" w:lineRule="exact"/>
        <w:rPr>
          <w:rStyle w:val="FontStyle124"/>
        </w:rPr>
      </w:pPr>
    </w:p>
    <w:p w:rsidR="00E37996" w:rsidRDefault="00C61B73">
      <w:pPr>
        <w:tabs>
          <w:tab w:val="left" w:pos="709"/>
        </w:tabs>
        <w:ind w:firstLine="708"/>
      </w:pPr>
      <w:r>
        <w:tab/>
        <w:t>Председатель конкурсной комиссии</w:t>
      </w:r>
    </w:p>
    <w:p w:rsidR="00E37996" w:rsidRDefault="00C61B73">
      <w:pPr>
        <w:widowControl/>
        <w:tabs>
          <w:tab w:val="left" w:pos="709"/>
        </w:tabs>
        <w:spacing w:line="274" w:lineRule="exact"/>
        <w:ind w:firstLine="708"/>
      </w:pPr>
      <w:r>
        <w:tab/>
        <w:t>ОАО «Жабинковский сахарный завод»</w:t>
      </w:r>
      <w:r>
        <w:rPr>
          <w:b/>
        </w:rPr>
        <w:tab/>
      </w:r>
      <w:r>
        <w:rPr>
          <w:b/>
        </w:rPr>
        <w:tab/>
        <w:t xml:space="preserve">              А.А. Литвинчук</w:t>
      </w:r>
    </w:p>
    <w:sectPr w:rsidR="00E37996" w:rsidSect="00C84F0C">
      <w:headerReference w:type="even" r:id="rId9"/>
      <w:pgSz w:w="11906" w:h="16838"/>
      <w:pgMar w:top="567" w:right="616" w:bottom="142" w:left="851" w:header="469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B1" w:rsidRDefault="00D61AB1">
      <w:r>
        <w:separator/>
      </w:r>
    </w:p>
  </w:endnote>
  <w:endnote w:type="continuationSeparator" w:id="0">
    <w:p w:rsidR="00D61AB1" w:rsidRDefault="00D6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B1" w:rsidRDefault="00D61AB1">
      <w:r>
        <w:separator/>
      </w:r>
    </w:p>
  </w:footnote>
  <w:footnote w:type="continuationSeparator" w:id="0">
    <w:p w:rsidR="00D61AB1" w:rsidRDefault="00D6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96" w:rsidRDefault="00E3799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5CD"/>
    <w:multiLevelType w:val="multilevel"/>
    <w:tmpl w:val="4D2C22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52C1E"/>
    <w:multiLevelType w:val="multilevel"/>
    <w:tmpl w:val="661A7A06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7540FA"/>
    <w:multiLevelType w:val="multilevel"/>
    <w:tmpl w:val="EADA6B40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7F0B59"/>
    <w:multiLevelType w:val="multilevel"/>
    <w:tmpl w:val="0178CC98"/>
    <w:lvl w:ilvl="0">
      <w:start w:val="1"/>
      <w:numFmt w:val="decimal"/>
      <w:lvlText w:val="3.1.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2913D90"/>
    <w:multiLevelType w:val="multilevel"/>
    <w:tmpl w:val="E1621EA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DF4C08"/>
    <w:multiLevelType w:val="multilevel"/>
    <w:tmpl w:val="2DBE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  <w:sz w:val="24"/>
        <w:szCs w:val="24"/>
      </w:rPr>
    </w:lvl>
  </w:abstractNum>
  <w:abstractNum w:abstractNumId="6">
    <w:nsid w:val="6363288B"/>
    <w:multiLevelType w:val="multilevel"/>
    <w:tmpl w:val="11B0D5A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7">
    <w:nsid w:val="6C5A11BC"/>
    <w:multiLevelType w:val="multilevel"/>
    <w:tmpl w:val="00EA8A1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16570CF"/>
    <w:multiLevelType w:val="multilevel"/>
    <w:tmpl w:val="2168E6B8"/>
    <w:lvl w:ilvl="0">
      <w:start w:val="1"/>
      <w:numFmt w:val="decimal"/>
      <w:lvlText w:val="2.6.1.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E431808"/>
    <w:multiLevelType w:val="multilevel"/>
    <w:tmpl w:val="40E283E6"/>
    <w:lvl w:ilvl="0">
      <w:start w:val="1"/>
      <w:numFmt w:val="decimal"/>
      <w:lvlText w:val="%1."/>
      <w:lvlJc w:val="left"/>
      <w:pPr>
        <w:ind w:left="1086" w:hanging="450"/>
      </w:pPr>
      <w:rPr>
        <w:sz w:val="24"/>
      </w:rPr>
    </w:lvl>
    <w:lvl w:ilvl="1">
      <w:start w:val="6"/>
      <w:numFmt w:val="decimal"/>
      <w:lvlText w:val="%1.%2."/>
      <w:lvlJc w:val="left"/>
      <w:pPr>
        <w:ind w:left="99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356" w:hanging="720"/>
      </w:pPr>
    </w:lvl>
    <w:lvl w:ilvl="3">
      <w:start w:val="1"/>
      <w:numFmt w:val="decimal"/>
      <w:lvlText w:val="%1.%2.%3.%4."/>
      <w:lvlJc w:val="left"/>
      <w:pPr>
        <w:ind w:left="1356" w:hanging="720"/>
      </w:pPr>
    </w:lvl>
    <w:lvl w:ilvl="4">
      <w:start w:val="1"/>
      <w:numFmt w:val="decimal"/>
      <w:lvlText w:val="%1.%2.%3.%4.%5."/>
      <w:lvlJc w:val="left"/>
      <w:pPr>
        <w:ind w:left="1716" w:hanging="1080"/>
      </w:pPr>
    </w:lvl>
    <w:lvl w:ilvl="5">
      <w:start w:val="1"/>
      <w:numFmt w:val="decimal"/>
      <w:lvlText w:val="%1.%2.%3.%4.%5.%6."/>
      <w:lvlJc w:val="left"/>
      <w:pPr>
        <w:ind w:left="1716" w:hanging="1080"/>
      </w:pPr>
    </w:lvl>
    <w:lvl w:ilvl="6">
      <w:start w:val="1"/>
      <w:numFmt w:val="decimal"/>
      <w:lvlText w:val="%1.%2.%3.%4.%5.%6.%7."/>
      <w:lvlJc w:val="left"/>
      <w:pPr>
        <w:ind w:left="2076" w:hanging="1440"/>
      </w:pPr>
    </w:lvl>
    <w:lvl w:ilvl="7">
      <w:start w:val="1"/>
      <w:numFmt w:val="decimal"/>
      <w:lvlText w:val="%1.%2.%3.%4.%5.%6.%7.%8."/>
      <w:lvlJc w:val="left"/>
      <w:pPr>
        <w:ind w:left="2076" w:hanging="1440"/>
      </w:pPr>
    </w:lvl>
    <w:lvl w:ilvl="8">
      <w:start w:val="1"/>
      <w:numFmt w:val="decimal"/>
      <w:lvlText w:val="%1.%2.%3.%4.%5.%6.%7.%8.%9."/>
      <w:lvlJc w:val="left"/>
      <w:pPr>
        <w:ind w:left="2436" w:hanging="180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96"/>
    <w:rsid w:val="000206FB"/>
    <w:rsid w:val="00062462"/>
    <w:rsid w:val="00064422"/>
    <w:rsid w:val="00072D45"/>
    <w:rsid w:val="000B4E82"/>
    <w:rsid w:val="001762CD"/>
    <w:rsid w:val="001B173A"/>
    <w:rsid w:val="001E0D52"/>
    <w:rsid w:val="001E2A3A"/>
    <w:rsid w:val="001E77F6"/>
    <w:rsid w:val="00211606"/>
    <w:rsid w:val="00220B18"/>
    <w:rsid w:val="002277B3"/>
    <w:rsid w:val="0023621A"/>
    <w:rsid w:val="00237755"/>
    <w:rsid w:val="002702DC"/>
    <w:rsid w:val="002A563D"/>
    <w:rsid w:val="002B74B1"/>
    <w:rsid w:val="002D06D6"/>
    <w:rsid w:val="002E04F5"/>
    <w:rsid w:val="002F55DE"/>
    <w:rsid w:val="00300EFA"/>
    <w:rsid w:val="00315C7E"/>
    <w:rsid w:val="00325656"/>
    <w:rsid w:val="00325DA7"/>
    <w:rsid w:val="003273E1"/>
    <w:rsid w:val="00374E91"/>
    <w:rsid w:val="00385927"/>
    <w:rsid w:val="003A78C3"/>
    <w:rsid w:val="003C2398"/>
    <w:rsid w:val="003E0CA6"/>
    <w:rsid w:val="003F0BC1"/>
    <w:rsid w:val="00404739"/>
    <w:rsid w:val="004266F2"/>
    <w:rsid w:val="00432CD5"/>
    <w:rsid w:val="00441812"/>
    <w:rsid w:val="004606AF"/>
    <w:rsid w:val="0046676A"/>
    <w:rsid w:val="00476754"/>
    <w:rsid w:val="004B2219"/>
    <w:rsid w:val="004D2FED"/>
    <w:rsid w:val="00511EFA"/>
    <w:rsid w:val="005155C8"/>
    <w:rsid w:val="005515F0"/>
    <w:rsid w:val="005917D6"/>
    <w:rsid w:val="005A26D1"/>
    <w:rsid w:val="005A2B70"/>
    <w:rsid w:val="005A353B"/>
    <w:rsid w:val="005B51EC"/>
    <w:rsid w:val="005D40B1"/>
    <w:rsid w:val="005F2AFA"/>
    <w:rsid w:val="005F4473"/>
    <w:rsid w:val="00606D63"/>
    <w:rsid w:val="00616FF6"/>
    <w:rsid w:val="00644C68"/>
    <w:rsid w:val="00672CA4"/>
    <w:rsid w:val="00675C47"/>
    <w:rsid w:val="00676B9D"/>
    <w:rsid w:val="0069300A"/>
    <w:rsid w:val="006C59BD"/>
    <w:rsid w:val="006C68EF"/>
    <w:rsid w:val="006E3532"/>
    <w:rsid w:val="00713106"/>
    <w:rsid w:val="00736E74"/>
    <w:rsid w:val="00744C38"/>
    <w:rsid w:val="007578D2"/>
    <w:rsid w:val="0076224B"/>
    <w:rsid w:val="00787D7B"/>
    <w:rsid w:val="007B11D1"/>
    <w:rsid w:val="007B2F99"/>
    <w:rsid w:val="007E7E89"/>
    <w:rsid w:val="007F002E"/>
    <w:rsid w:val="0082766B"/>
    <w:rsid w:val="008331AE"/>
    <w:rsid w:val="00834553"/>
    <w:rsid w:val="00853CC4"/>
    <w:rsid w:val="00873146"/>
    <w:rsid w:val="008A0AE2"/>
    <w:rsid w:val="008B1391"/>
    <w:rsid w:val="008F2EAB"/>
    <w:rsid w:val="008F5AD3"/>
    <w:rsid w:val="00962B8E"/>
    <w:rsid w:val="00990AEE"/>
    <w:rsid w:val="009C7C41"/>
    <w:rsid w:val="00A22ED4"/>
    <w:rsid w:val="00A24CF1"/>
    <w:rsid w:val="00A36081"/>
    <w:rsid w:val="00A7183F"/>
    <w:rsid w:val="00A774D0"/>
    <w:rsid w:val="00A938AB"/>
    <w:rsid w:val="00AB1DBF"/>
    <w:rsid w:val="00AC293B"/>
    <w:rsid w:val="00AC6647"/>
    <w:rsid w:val="00AD0541"/>
    <w:rsid w:val="00AE472F"/>
    <w:rsid w:val="00B04B7E"/>
    <w:rsid w:val="00B14934"/>
    <w:rsid w:val="00B31066"/>
    <w:rsid w:val="00BB2C4E"/>
    <w:rsid w:val="00C15369"/>
    <w:rsid w:val="00C2057F"/>
    <w:rsid w:val="00C56246"/>
    <w:rsid w:val="00C61B73"/>
    <w:rsid w:val="00C63FD6"/>
    <w:rsid w:val="00C641AE"/>
    <w:rsid w:val="00C65A41"/>
    <w:rsid w:val="00C73C6B"/>
    <w:rsid w:val="00C76A22"/>
    <w:rsid w:val="00C84F0C"/>
    <w:rsid w:val="00CA3C2B"/>
    <w:rsid w:val="00CC2ACB"/>
    <w:rsid w:val="00D04D62"/>
    <w:rsid w:val="00D25DAF"/>
    <w:rsid w:val="00D345BF"/>
    <w:rsid w:val="00D40E7F"/>
    <w:rsid w:val="00D61AB1"/>
    <w:rsid w:val="00D62160"/>
    <w:rsid w:val="00D66AD7"/>
    <w:rsid w:val="00D716E6"/>
    <w:rsid w:val="00DA09AB"/>
    <w:rsid w:val="00DB345E"/>
    <w:rsid w:val="00DC0E97"/>
    <w:rsid w:val="00DD1411"/>
    <w:rsid w:val="00DE6116"/>
    <w:rsid w:val="00DE7D84"/>
    <w:rsid w:val="00DF5E4F"/>
    <w:rsid w:val="00E209C7"/>
    <w:rsid w:val="00E30107"/>
    <w:rsid w:val="00E37996"/>
    <w:rsid w:val="00E94CAB"/>
    <w:rsid w:val="00EA5B60"/>
    <w:rsid w:val="00ED4D02"/>
    <w:rsid w:val="00EE71B6"/>
    <w:rsid w:val="00F228C8"/>
    <w:rsid w:val="00F511CF"/>
    <w:rsid w:val="00F72A84"/>
    <w:rsid w:val="00F74675"/>
    <w:rsid w:val="00FB32BC"/>
    <w:rsid w:val="00FC04B1"/>
    <w:rsid w:val="00FC2E0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E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uiPriority w:val="99"/>
    <w:qFormat/>
    <w:rsid w:val="0040014B"/>
    <w:rPr>
      <w:rFonts w:ascii="Times New Roman" w:hAnsi="Times New Roman" w:cs="Times New Roman"/>
      <w:sz w:val="30"/>
      <w:szCs w:val="30"/>
    </w:rPr>
  </w:style>
  <w:style w:type="character" w:customStyle="1" w:styleId="FontStyle122">
    <w:name w:val="Font Style122"/>
    <w:uiPriority w:val="99"/>
    <w:qFormat/>
    <w:rsid w:val="0040014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123">
    <w:name w:val="Font Style123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6">
    <w:name w:val="Font Style126"/>
    <w:uiPriority w:val="99"/>
    <w:qFormat/>
    <w:rsid w:val="0040014B"/>
    <w:rPr>
      <w:rFonts w:ascii="Constantia" w:hAnsi="Constantia" w:cs="Constantia"/>
      <w:sz w:val="22"/>
      <w:szCs w:val="22"/>
    </w:rPr>
  </w:style>
  <w:style w:type="character" w:customStyle="1" w:styleId="FontStyle127">
    <w:name w:val="Font Style127"/>
    <w:uiPriority w:val="99"/>
    <w:qFormat/>
    <w:rsid w:val="0040014B"/>
    <w:rPr>
      <w:rFonts w:ascii="Sylfaen" w:hAnsi="Sylfaen" w:cs="Sylfaen"/>
      <w:b/>
      <w:bCs/>
      <w:smallCaps/>
      <w:sz w:val="18"/>
      <w:szCs w:val="18"/>
    </w:rPr>
  </w:style>
  <w:style w:type="character" w:customStyle="1" w:styleId="FontStyle128">
    <w:name w:val="Font Style128"/>
    <w:uiPriority w:val="99"/>
    <w:qFormat/>
    <w:rsid w:val="004001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9">
    <w:name w:val="Font Style129"/>
    <w:uiPriority w:val="99"/>
    <w:qFormat/>
    <w:rsid w:val="0040014B"/>
    <w:rPr>
      <w:rFonts w:ascii="Verdana" w:hAnsi="Verdana" w:cs="Verdana"/>
      <w:b/>
      <w:bCs/>
      <w:sz w:val="16"/>
      <w:szCs w:val="16"/>
    </w:rPr>
  </w:style>
  <w:style w:type="character" w:customStyle="1" w:styleId="FontStyle130">
    <w:name w:val="Font Style130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1">
    <w:name w:val="Font Style131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2">
    <w:name w:val="Font Style132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3">
    <w:name w:val="Font Style133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4">
    <w:name w:val="Font Style134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5">
    <w:name w:val="Font Style135"/>
    <w:uiPriority w:val="99"/>
    <w:qFormat/>
    <w:rsid w:val="0040014B"/>
    <w:rPr>
      <w:rFonts w:ascii="Segoe UI" w:hAnsi="Segoe UI" w:cs="Segoe UI"/>
      <w:sz w:val="22"/>
      <w:szCs w:val="22"/>
    </w:rPr>
  </w:style>
  <w:style w:type="character" w:customStyle="1" w:styleId="FontStyle136">
    <w:name w:val="Font Style136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7">
    <w:name w:val="Font Style137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8">
    <w:name w:val="Font Style138"/>
    <w:uiPriority w:val="99"/>
    <w:qFormat/>
    <w:rsid w:val="004001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uiPriority w:val="99"/>
    <w:qFormat/>
    <w:rsid w:val="004001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uiPriority w:val="99"/>
    <w:qFormat/>
    <w:rsid w:val="0040014B"/>
    <w:rPr>
      <w:rFonts w:ascii="Franklin Gothic Book" w:hAnsi="Franklin Gothic Book" w:cs="Franklin Gothic Book"/>
      <w:sz w:val="16"/>
      <w:szCs w:val="16"/>
    </w:rPr>
  </w:style>
  <w:style w:type="character" w:customStyle="1" w:styleId="FontStyle141">
    <w:name w:val="Font Style141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2">
    <w:name w:val="Font Style142"/>
    <w:uiPriority w:val="99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qFormat/>
    <w:rsid w:val="0040014B"/>
    <w:rPr>
      <w:rFonts w:ascii="Times New Roman" w:hAnsi="Times New Roman" w:cs="Times New Roman"/>
      <w:sz w:val="22"/>
      <w:szCs w:val="22"/>
    </w:rPr>
  </w:style>
  <w:style w:type="character" w:customStyle="1" w:styleId="FontStyle144">
    <w:name w:val="Font Style144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5">
    <w:name w:val="Font Style14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qFormat/>
    <w:rsid w:val="0040014B"/>
    <w:rPr>
      <w:rFonts w:ascii="Times New Roman" w:hAnsi="Times New Roman" w:cs="Times New Roman"/>
      <w:spacing w:val="0"/>
      <w:w w:val="60"/>
      <w:sz w:val="38"/>
      <w:szCs w:val="38"/>
    </w:rPr>
  </w:style>
  <w:style w:type="character" w:customStyle="1" w:styleId="FontStyle147">
    <w:name w:val="Font Style147"/>
    <w:uiPriority w:val="99"/>
    <w:qFormat/>
    <w:rsid w:val="0040014B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48">
    <w:name w:val="Font Style148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49">
    <w:name w:val="Font Style149"/>
    <w:uiPriority w:val="99"/>
    <w:qFormat/>
    <w:rsid w:val="0040014B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uiPriority w:val="99"/>
    <w:qFormat/>
    <w:rsid w:val="0040014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51">
    <w:name w:val="Font Style151"/>
    <w:uiPriority w:val="99"/>
    <w:qFormat/>
    <w:rsid w:val="0040014B"/>
    <w:rPr>
      <w:rFonts w:ascii="Arial" w:hAnsi="Arial" w:cs="Arial"/>
      <w:sz w:val="26"/>
      <w:szCs w:val="26"/>
    </w:rPr>
  </w:style>
  <w:style w:type="character" w:customStyle="1" w:styleId="FontStyle152">
    <w:name w:val="Font Style152"/>
    <w:uiPriority w:val="99"/>
    <w:qFormat/>
    <w:rsid w:val="0040014B"/>
    <w:rPr>
      <w:rFonts w:ascii="Arial" w:hAnsi="Arial" w:cs="Arial"/>
      <w:sz w:val="20"/>
      <w:szCs w:val="20"/>
    </w:rPr>
  </w:style>
  <w:style w:type="character" w:customStyle="1" w:styleId="FontStyle153">
    <w:name w:val="Font Style153"/>
    <w:uiPriority w:val="99"/>
    <w:qFormat/>
    <w:rsid w:val="0040014B"/>
    <w:rPr>
      <w:rFonts w:ascii="Arial" w:hAnsi="Arial" w:cs="Arial"/>
      <w:b/>
      <w:bCs/>
      <w:sz w:val="20"/>
      <w:szCs w:val="20"/>
    </w:rPr>
  </w:style>
  <w:style w:type="character" w:customStyle="1" w:styleId="FontStyle154">
    <w:name w:val="Font Style154"/>
    <w:uiPriority w:val="99"/>
    <w:qFormat/>
    <w:rsid w:val="0040014B"/>
    <w:rPr>
      <w:rFonts w:ascii="Arial" w:hAnsi="Arial" w:cs="Arial"/>
      <w:i/>
      <w:iCs/>
      <w:sz w:val="14"/>
      <w:szCs w:val="14"/>
    </w:rPr>
  </w:style>
  <w:style w:type="character" w:customStyle="1" w:styleId="FontStyle155">
    <w:name w:val="Font Style15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6">
    <w:name w:val="Font Style156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7">
    <w:name w:val="Font Style157"/>
    <w:uiPriority w:val="99"/>
    <w:qFormat/>
    <w:rsid w:val="0040014B"/>
    <w:rPr>
      <w:rFonts w:ascii="Times New Roman" w:hAnsi="Times New Roman" w:cs="Times New Roman"/>
      <w:sz w:val="14"/>
      <w:szCs w:val="14"/>
    </w:rPr>
  </w:style>
  <w:style w:type="character" w:customStyle="1" w:styleId="FontStyle158">
    <w:name w:val="Font Style158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9">
    <w:name w:val="Font Style159"/>
    <w:uiPriority w:val="99"/>
    <w:qFormat/>
    <w:rsid w:val="0040014B"/>
    <w:rPr>
      <w:rFonts w:ascii="Arial" w:hAnsi="Arial" w:cs="Arial"/>
      <w:b/>
      <w:bCs/>
      <w:smallCaps/>
      <w:sz w:val="10"/>
      <w:szCs w:val="10"/>
    </w:rPr>
  </w:style>
  <w:style w:type="character" w:customStyle="1" w:styleId="FontStyle160">
    <w:name w:val="Font Style160"/>
    <w:uiPriority w:val="99"/>
    <w:qFormat/>
    <w:rsid w:val="004001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uiPriority w:val="99"/>
    <w:qFormat/>
    <w:rsid w:val="0040014B"/>
    <w:rPr>
      <w:rFonts w:ascii="Times New Roman" w:hAnsi="Times New Roman" w:cs="Times New Roman"/>
      <w:smallCaps/>
      <w:sz w:val="18"/>
      <w:szCs w:val="18"/>
    </w:rPr>
  </w:style>
  <w:style w:type="character" w:customStyle="1" w:styleId="FontStyle162">
    <w:name w:val="Font Style162"/>
    <w:uiPriority w:val="99"/>
    <w:qFormat/>
    <w:rsid w:val="004001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qFormat/>
    <w:rsid w:val="004E291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3">
    <w:name w:val="Ниж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-">
    <w:name w:val="Интернет-ссылка"/>
    <w:rsid w:val="00401C81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Exact1">
    <w:name w:val="Основной текст Exact1"/>
    <w:qFormat/>
    <w:rPr>
      <w:rFonts w:ascii="Arial" w:hAnsi="Arial" w:cs="Arial"/>
      <w:spacing w:val="2"/>
      <w:sz w:val="18"/>
      <w:szCs w:val="18"/>
      <w:shd w:val="clear" w:color="auto" w:fill="FFFFFF"/>
    </w:rPr>
  </w:style>
  <w:style w:type="character" w:customStyle="1" w:styleId="Exact">
    <w:name w:val="Основной текст Exact"/>
    <w:qFormat/>
    <w:rPr>
      <w:rFonts w:ascii="Arial" w:hAnsi="Arial" w:cs="Arial"/>
      <w:spacing w:val="2"/>
      <w:sz w:val="18"/>
      <w:szCs w:val="18"/>
      <w:u w:val="none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bCs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Times New Roman" w:hAnsi="Times New Roman"/>
      <w:b w:val="0"/>
      <w:sz w:val="24"/>
      <w:szCs w:val="24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z w:val="24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sz w:val="24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rFonts w:ascii="Times New Roman" w:hAnsi="Times New Roman"/>
      <w:b w:val="0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"/>
    <w:qFormat/>
    <w:rsid w:val="0040014B"/>
    <w:pPr>
      <w:spacing w:line="279" w:lineRule="exact"/>
      <w:ind w:firstLine="722"/>
      <w:jc w:val="both"/>
    </w:pPr>
  </w:style>
  <w:style w:type="paragraph" w:customStyle="1" w:styleId="Style2">
    <w:name w:val="Style2"/>
    <w:basedOn w:val="a"/>
    <w:uiPriority w:val="99"/>
    <w:qFormat/>
    <w:rsid w:val="0040014B"/>
    <w:pPr>
      <w:spacing w:line="275" w:lineRule="exact"/>
      <w:ind w:hanging="698"/>
    </w:pPr>
  </w:style>
  <w:style w:type="paragraph" w:customStyle="1" w:styleId="Style3">
    <w:name w:val="Style3"/>
    <w:basedOn w:val="a"/>
    <w:uiPriority w:val="99"/>
    <w:qFormat/>
    <w:rsid w:val="0040014B"/>
    <w:pPr>
      <w:spacing w:line="284" w:lineRule="exact"/>
      <w:jc w:val="both"/>
    </w:pPr>
  </w:style>
  <w:style w:type="paragraph" w:customStyle="1" w:styleId="Style4">
    <w:name w:val="Style4"/>
    <w:basedOn w:val="a"/>
    <w:uiPriority w:val="99"/>
    <w:qFormat/>
    <w:rsid w:val="0040014B"/>
    <w:pPr>
      <w:spacing w:line="279" w:lineRule="exact"/>
      <w:ind w:firstLine="713"/>
    </w:pPr>
  </w:style>
  <w:style w:type="paragraph" w:customStyle="1" w:styleId="Style5">
    <w:name w:val="Style5"/>
    <w:basedOn w:val="a"/>
    <w:uiPriority w:val="99"/>
    <w:qFormat/>
    <w:rsid w:val="0040014B"/>
  </w:style>
  <w:style w:type="paragraph" w:customStyle="1" w:styleId="Style6">
    <w:name w:val="Style6"/>
    <w:basedOn w:val="a"/>
    <w:qFormat/>
    <w:rsid w:val="0040014B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qFormat/>
    <w:rsid w:val="0040014B"/>
  </w:style>
  <w:style w:type="paragraph" w:customStyle="1" w:styleId="Style8">
    <w:name w:val="Style8"/>
    <w:basedOn w:val="a"/>
    <w:uiPriority w:val="99"/>
    <w:qFormat/>
    <w:rsid w:val="0040014B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qFormat/>
    <w:rsid w:val="0040014B"/>
    <w:pPr>
      <w:spacing w:line="228" w:lineRule="exact"/>
      <w:jc w:val="center"/>
    </w:pPr>
  </w:style>
  <w:style w:type="paragraph" w:customStyle="1" w:styleId="Style10">
    <w:name w:val="Style10"/>
    <w:basedOn w:val="a"/>
    <w:uiPriority w:val="99"/>
    <w:qFormat/>
    <w:rsid w:val="0040014B"/>
    <w:pPr>
      <w:spacing w:line="278" w:lineRule="exact"/>
      <w:ind w:hanging="350"/>
      <w:jc w:val="both"/>
    </w:pPr>
  </w:style>
  <w:style w:type="paragraph" w:customStyle="1" w:styleId="Style11">
    <w:name w:val="Style11"/>
    <w:basedOn w:val="a"/>
    <w:uiPriority w:val="99"/>
    <w:qFormat/>
    <w:rsid w:val="0040014B"/>
    <w:pPr>
      <w:spacing w:line="283" w:lineRule="exact"/>
      <w:ind w:firstLine="571"/>
      <w:jc w:val="both"/>
    </w:pPr>
  </w:style>
  <w:style w:type="paragraph" w:customStyle="1" w:styleId="Style12">
    <w:name w:val="Style12"/>
    <w:basedOn w:val="a"/>
    <w:uiPriority w:val="99"/>
    <w:qFormat/>
    <w:rsid w:val="0040014B"/>
    <w:pPr>
      <w:spacing w:line="278" w:lineRule="exact"/>
      <w:ind w:firstLine="710"/>
    </w:pPr>
  </w:style>
  <w:style w:type="paragraph" w:customStyle="1" w:styleId="Style13">
    <w:name w:val="Style13"/>
    <w:basedOn w:val="a"/>
    <w:uiPriority w:val="99"/>
    <w:qFormat/>
    <w:rsid w:val="0040014B"/>
    <w:pPr>
      <w:spacing w:line="276" w:lineRule="exact"/>
      <w:ind w:firstLine="2225"/>
      <w:jc w:val="both"/>
    </w:pPr>
  </w:style>
  <w:style w:type="paragraph" w:customStyle="1" w:styleId="Style14">
    <w:name w:val="Style14"/>
    <w:basedOn w:val="a"/>
    <w:uiPriority w:val="99"/>
    <w:qFormat/>
    <w:rsid w:val="0040014B"/>
    <w:pPr>
      <w:spacing w:line="228" w:lineRule="exact"/>
      <w:ind w:firstLine="701"/>
    </w:pPr>
  </w:style>
  <w:style w:type="paragraph" w:customStyle="1" w:styleId="Style15">
    <w:name w:val="Style15"/>
    <w:basedOn w:val="a"/>
    <w:uiPriority w:val="99"/>
    <w:qFormat/>
    <w:rsid w:val="0040014B"/>
    <w:pPr>
      <w:jc w:val="both"/>
    </w:pPr>
  </w:style>
  <w:style w:type="paragraph" w:customStyle="1" w:styleId="Style16">
    <w:name w:val="Style16"/>
    <w:basedOn w:val="a"/>
    <w:uiPriority w:val="99"/>
    <w:qFormat/>
    <w:rsid w:val="0040014B"/>
    <w:pPr>
      <w:spacing w:line="279" w:lineRule="exact"/>
      <w:jc w:val="both"/>
    </w:pPr>
  </w:style>
  <w:style w:type="paragraph" w:customStyle="1" w:styleId="Style17">
    <w:name w:val="Style17"/>
    <w:basedOn w:val="a"/>
    <w:uiPriority w:val="99"/>
    <w:qFormat/>
    <w:rsid w:val="0040014B"/>
    <w:pPr>
      <w:spacing w:line="270" w:lineRule="exact"/>
      <w:ind w:firstLine="2239"/>
    </w:pPr>
  </w:style>
  <w:style w:type="paragraph" w:customStyle="1" w:styleId="Style18">
    <w:name w:val="Style18"/>
    <w:basedOn w:val="a"/>
    <w:uiPriority w:val="99"/>
    <w:qFormat/>
    <w:rsid w:val="0040014B"/>
    <w:pPr>
      <w:spacing w:line="274" w:lineRule="exact"/>
    </w:pPr>
  </w:style>
  <w:style w:type="paragraph" w:customStyle="1" w:styleId="Style19">
    <w:name w:val="Style19"/>
    <w:basedOn w:val="a"/>
    <w:uiPriority w:val="99"/>
    <w:qFormat/>
    <w:rsid w:val="0040014B"/>
    <w:pPr>
      <w:jc w:val="center"/>
    </w:pPr>
  </w:style>
  <w:style w:type="paragraph" w:customStyle="1" w:styleId="Style20">
    <w:name w:val="Style20"/>
    <w:basedOn w:val="a"/>
    <w:uiPriority w:val="99"/>
    <w:qFormat/>
    <w:rsid w:val="0040014B"/>
    <w:pPr>
      <w:spacing w:line="307" w:lineRule="exact"/>
      <w:jc w:val="both"/>
    </w:pPr>
  </w:style>
  <w:style w:type="paragraph" w:customStyle="1" w:styleId="Style21">
    <w:name w:val="Style21"/>
    <w:basedOn w:val="a"/>
    <w:uiPriority w:val="99"/>
    <w:qFormat/>
    <w:rsid w:val="0040014B"/>
    <w:pPr>
      <w:spacing w:line="170" w:lineRule="exact"/>
    </w:pPr>
  </w:style>
  <w:style w:type="paragraph" w:customStyle="1" w:styleId="Style22">
    <w:name w:val="Style22"/>
    <w:basedOn w:val="a"/>
    <w:uiPriority w:val="99"/>
    <w:qFormat/>
    <w:rsid w:val="0040014B"/>
    <w:pPr>
      <w:spacing w:line="289" w:lineRule="exact"/>
    </w:pPr>
  </w:style>
  <w:style w:type="paragraph" w:customStyle="1" w:styleId="Style23">
    <w:name w:val="Style23"/>
    <w:basedOn w:val="a"/>
    <w:uiPriority w:val="99"/>
    <w:qFormat/>
    <w:rsid w:val="0040014B"/>
    <w:pPr>
      <w:spacing w:line="276" w:lineRule="exact"/>
      <w:ind w:hanging="429"/>
      <w:jc w:val="both"/>
    </w:pPr>
  </w:style>
  <w:style w:type="paragraph" w:customStyle="1" w:styleId="Style24">
    <w:name w:val="Style24"/>
    <w:basedOn w:val="a"/>
    <w:uiPriority w:val="99"/>
    <w:qFormat/>
    <w:rsid w:val="0040014B"/>
    <w:pPr>
      <w:spacing w:line="332" w:lineRule="exact"/>
      <w:ind w:firstLine="1719"/>
    </w:pPr>
  </w:style>
  <w:style w:type="paragraph" w:customStyle="1" w:styleId="Style25">
    <w:name w:val="Style25"/>
    <w:basedOn w:val="a"/>
    <w:uiPriority w:val="99"/>
    <w:qFormat/>
    <w:rsid w:val="0040014B"/>
    <w:pPr>
      <w:spacing w:line="260" w:lineRule="exact"/>
      <w:ind w:firstLine="1161"/>
    </w:pPr>
  </w:style>
  <w:style w:type="paragraph" w:customStyle="1" w:styleId="Style26">
    <w:name w:val="Style26"/>
    <w:basedOn w:val="a"/>
    <w:uiPriority w:val="99"/>
    <w:qFormat/>
    <w:rsid w:val="0040014B"/>
  </w:style>
  <w:style w:type="paragraph" w:customStyle="1" w:styleId="Style27">
    <w:name w:val="Style27"/>
    <w:basedOn w:val="a"/>
    <w:uiPriority w:val="99"/>
    <w:qFormat/>
    <w:rsid w:val="0040014B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qFormat/>
    <w:rsid w:val="0040014B"/>
    <w:pPr>
      <w:spacing w:line="283" w:lineRule="exact"/>
      <w:ind w:firstLine="706"/>
    </w:pPr>
  </w:style>
  <w:style w:type="paragraph" w:customStyle="1" w:styleId="Style29">
    <w:name w:val="Style29"/>
    <w:basedOn w:val="a"/>
    <w:uiPriority w:val="99"/>
    <w:qFormat/>
    <w:rsid w:val="0040014B"/>
    <w:pPr>
      <w:spacing w:line="278" w:lineRule="exact"/>
      <w:ind w:firstLine="706"/>
      <w:jc w:val="both"/>
    </w:pPr>
  </w:style>
  <w:style w:type="paragraph" w:customStyle="1" w:styleId="Style30">
    <w:name w:val="Style30"/>
    <w:basedOn w:val="a"/>
    <w:uiPriority w:val="99"/>
    <w:qFormat/>
    <w:rsid w:val="0040014B"/>
    <w:pPr>
      <w:spacing w:line="283" w:lineRule="exact"/>
      <w:ind w:hanging="850"/>
      <w:jc w:val="both"/>
    </w:pPr>
  </w:style>
  <w:style w:type="paragraph" w:customStyle="1" w:styleId="Style31">
    <w:name w:val="Style31"/>
    <w:basedOn w:val="a"/>
    <w:uiPriority w:val="99"/>
    <w:qFormat/>
    <w:rsid w:val="0040014B"/>
  </w:style>
  <w:style w:type="paragraph" w:customStyle="1" w:styleId="Style32">
    <w:name w:val="Style32"/>
    <w:basedOn w:val="a"/>
    <w:uiPriority w:val="99"/>
    <w:qFormat/>
    <w:rsid w:val="0040014B"/>
  </w:style>
  <w:style w:type="paragraph" w:customStyle="1" w:styleId="Style33">
    <w:name w:val="Style33"/>
    <w:basedOn w:val="a"/>
    <w:uiPriority w:val="99"/>
    <w:qFormat/>
    <w:rsid w:val="0040014B"/>
    <w:pPr>
      <w:spacing w:line="269" w:lineRule="exact"/>
      <w:ind w:firstLine="998"/>
    </w:pPr>
  </w:style>
  <w:style w:type="paragraph" w:customStyle="1" w:styleId="Style34">
    <w:name w:val="Style34"/>
    <w:basedOn w:val="a"/>
    <w:uiPriority w:val="99"/>
    <w:qFormat/>
    <w:rsid w:val="0040014B"/>
    <w:pPr>
      <w:spacing w:line="224" w:lineRule="exact"/>
    </w:pPr>
  </w:style>
  <w:style w:type="paragraph" w:customStyle="1" w:styleId="Style35">
    <w:name w:val="Style35"/>
    <w:basedOn w:val="a"/>
    <w:uiPriority w:val="99"/>
    <w:qFormat/>
    <w:rsid w:val="0040014B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qFormat/>
    <w:rsid w:val="0040014B"/>
    <w:pPr>
      <w:spacing w:line="288" w:lineRule="exact"/>
      <w:ind w:firstLine="288"/>
      <w:jc w:val="both"/>
    </w:pPr>
  </w:style>
  <w:style w:type="paragraph" w:customStyle="1" w:styleId="Style37">
    <w:name w:val="Style37"/>
    <w:basedOn w:val="a"/>
    <w:uiPriority w:val="99"/>
    <w:qFormat/>
    <w:rsid w:val="0040014B"/>
    <w:pPr>
      <w:spacing w:line="324" w:lineRule="exact"/>
      <w:ind w:firstLine="341"/>
    </w:pPr>
  </w:style>
  <w:style w:type="paragraph" w:customStyle="1" w:styleId="Style38">
    <w:name w:val="Style38"/>
    <w:basedOn w:val="a"/>
    <w:uiPriority w:val="99"/>
    <w:qFormat/>
    <w:rsid w:val="0040014B"/>
    <w:pPr>
      <w:spacing w:line="379" w:lineRule="exact"/>
    </w:pPr>
  </w:style>
  <w:style w:type="paragraph" w:customStyle="1" w:styleId="Style39">
    <w:name w:val="Style39"/>
    <w:basedOn w:val="a"/>
    <w:uiPriority w:val="99"/>
    <w:qFormat/>
    <w:rsid w:val="0040014B"/>
    <w:pPr>
      <w:spacing w:line="187" w:lineRule="exact"/>
      <w:ind w:hanging="634"/>
    </w:pPr>
  </w:style>
  <w:style w:type="paragraph" w:customStyle="1" w:styleId="Style40">
    <w:name w:val="Style40"/>
    <w:basedOn w:val="a"/>
    <w:uiPriority w:val="99"/>
    <w:qFormat/>
    <w:rsid w:val="0040014B"/>
    <w:pPr>
      <w:spacing w:line="278" w:lineRule="exact"/>
      <w:jc w:val="center"/>
    </w:pPr>
  </w:style>
  <w:style w:type="paragraph" w:customStyle="1" w:styleId="Style41">
    <w:name w:val="Style41"/>
    <w:basedOn w:val="a"/>
    <w:uiPriority w:val="99"/>
    <w:qFormat/>
    <w:rsid w:val="0040014B"/>
  </w:style>
  <w:style w:type="paragraph" w:customStyle="1" w:styleId="Style42">
    <w:name w:val="Style42"/>
    <w:basedOn w:val="a"/>
    <w:uiPriority w:val="99"/>
    <w:qFormat/>
    <w:rsid w:val="0040014B"/>
    <w:pPr>
      <w:spacing w:line="224" w:lineRule="exact"/>
      <w:ind w:hanging="78"/>
      <w:jc w:val="both"/>
    </w:pPr>
  </w:style>
  <w:style w:type="paragraph" w:customStyle="1" w:styleId="Style43">
    <w:name w:val="Style43"/>
    <w:basedOn w:val="a"/>
    <w:uiPriority w:val="99"/>
    <w:qFormat/>
    <w:rsid w:val="0040014B"/>
    <w:pPr>
      <w:spacing w:line="370" w:lineRule="exact"/>
      <w:ind w:hanging="284"/>
      <w:jc w:val="both"/>
    </w:pPr>
  </w:style>
  <w:style w:type="paragraph" w:customStyle="1" w:styleId="Style44">
    <w:name w:val="Style44"/>
    <w:basedOn w:val="a"/>
    <w:uiPriority w:val="99"/>
    <w:qFormat/>
    <w:rsid w:val="0040014B"/>
    <w:pPr>
      <w:spacing w:line="480" w:lineRule="exact"/>
      <w:ind w:firstLine="4776"/>
    </w:pPr>
  </w:style>
  <w:style w:type="paragraph" w:customStyle="1" w:styleId="Style45">
    <w:name w:val="Style45"/>
    <w:basedOn w:val="a"/>
    <w:uiPriority w:val="99"/>
    <w:qFormat/>
    <w:rsid w:val="0040014B"/>
    <w:pPr>
      <w:jc w:val="both"/>
    </w:pPr>
  </w:style>
  <w:style w:type="paragraph" w:customStyle="1" w:styleId="Style46">
    <w:name w:val="Style46"/>
    <w:basedOn w:val="a"/>
    <w:uiPriority w:val="99"/>
    <w:qFormat/>
    <w:rsid w:val="0040014B"/>
    <w:pPr>
      <w:spacing w:line="278" w:lineRule="exact"/>
    </w:pPr>
  </w:style>
  <w:style w:type="paragraph" w:customStyle="1" w:styleId="Style47">
    <w:name w:val="Style47"/>
    <w:basedOn w:val="a"/>
    <w:uiPriority w:val="99"/>
    <w:qFormat/>
    <w:rsid w:val="0040014B"/>
    <w:pPr>
      <w:spacing w:line="276" w:lineRule="exact"/>
    </w:pPr>
  </w:style>
  <w:style w:type="paragraph" w:customStyle="1" w:styleId="Style48">
    <w:name w:val="Style48"/>
    <w:basedOn w:val="a"/>
    <w:uiPriority w:val="99"/>
    <w:qFormat/>
    <w:rsid w:val="0040014B"/>
  </w:style>
  <w:style w:type="paragraph" w:customStyle="1" w:styleId="Style49">
    <w:name w:val="Style49"/>
    <w:basedOn w:val="a"/>
    <w:uiPriority w:val="99"/>
    <w:qFormat/>
    <w:rsid w:val="0040014B"/>
    <w:pPr>
      <w:jc w:val="center"/>
    </w:pPr>
  </w:style>
  <w:style w:type="paragraph" w:customStyle="1" w:styleId="Style50">
    <w:name w:val="Style50"/>
    <w:basedOn w:val="a"/>
    <w:uiPriority w:val="99"/>
    <w:qFormat/>
    <w:rsid w:val="0040014B"/>
  </w:style>
  <w:style w:type="paragraph" w:customStyle="1" w:styleId="Style51">
    <w:name w:val="Style51"/>
    <w:basedOn w:val="a"/>
    <w:uiPriority w:val="99"/>
    <w:qFormat/>
    <w:rsid w:val="0040014B"/>
    <w:pPr>
      <w:spacing w:line="279" w:lineRule="exact"/>
      <w:ind w:firstLine="2976"/>
    </w:pPr>
  </w:style>
  <w:style w:type="paragraph" w:customStyle="1" w:styleId="Style52">
    <w:name w:val="Style52"/>
    <w:basedOn w:val="a"/>
    <w:uiPriority w:val="99"/>
    <w:qFormat/>
    <w:rsid w:val="0040014B"/>
    <w:pPr>
      <w:jc w:val="center"/>
    </w:pPr>
  </w:style>
  <w:style w:type="paragraph" w:customStyle="1" w:styleId="Style53">
    <w:name w:val="Style53"/>
    <w:basedOn w:val="a"/>
    <w:uiPriority w:val="99"/>
    <w:qFormat/>
    <w:rsid w:val="0040014B"/>
    <w:pPr>
      <w:spacing w:line="322" w:lineRule="exact"/>
    </w:pPr>
  </w:style>
  <w:style w:type="paragraph" w:customStyle="1" w:styleId="Style54">
    <w:name w:val="Style54"/>
    <w:basedOn w:val="a"/>
    <w:uiPriority w:val="99"/>
    <w:qFormat/>
    <w:rsid w:val="0040014B"/>
  </w:style>
  <w:style w:type="paragraph" w:customStyle="1" w:styleId="Style55">
    <w:name w:val="Style55"/>
    <w:basedOn w:val="a"/>
    <w:uiPriority w:val="99"/>
    <w:qFormat/>
    <w:rsid w:val="0040014B"/>
    <w:pPr>
      <w:spacing w:line="488" w:lineRule="exact"/>
      <w:jc w:val="center"/>
    </w:pPr>
  </w:style>
  <w:style w:type="paragraph" w:customStyle="1" w:styleId="Style56">
    <w:name w:val="Style56"/>
    <w:basedOn w:val="a"/>
    <w:uiPriority w:val="99"/>
    <w:qFormat/>
    <w:rsid w:val="0040014B"/>
    <w:pPr>
      <w:spacing w:line="278" w:lineRule="exact"/>
      <w:ind w:hanging="708"/>
      <w:jc w:val="both"/>
    </w:pPr>
  </w:style>
  <w:style w:type="paragraph" w:customStyle="1" w:styleId="Style57">
    <w:name w:val="Style57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58">
    <w:name w:val="Style58"/>
    <w:basedOn w:val="a"/>
    <w:uiPriority w:val="99"/>
    <w:qFormat/>
    <w:rsid w:val="0040014B"/>
  </w:style>
  <w:style w:type="paragraph" w:customStyle="1" w:styleId="Style59">
    <w:name w:val="Style59"/>
    <w:basedOn w:val="a"/>
    <w:uiPriority w:val="99"/>
    <w:qFormat/>
    <w:rsid w:val="0040014B"/>
    <w:pPr>
      <w:spacing w:line="343" w:lineRule="exact"/>
      <w:ind w:firstLine="580"/>
      <w:jc w:val="both"/>
    </w:pPr>
  </w:style>
  <w:style w:type="paragraph" w:customStyle="1" w:styleId="Style60">
    <w:name w:val="Style60"/>
    <w:basedOn w:val="a"/>
    <w:uiPriority w:val="99"/>
    <w:qFormat/>
    <w:rsid w:val="0040014B"/>
  </w:style>
  <w:style w:type="paragraph" w:customStyle="1" w:styleId="Style61">
    <w:name w:val="Style61"/>
    <w:basedOn w:val="a"/>
    <w:uiPriority w:val="99"/>
    <w:qFormat/>
    <w:rsid w:val="0040014B"/>
    <w:pPr>
      <w:spacing w:line="180" w:lineRule="exact"/>
      <w:jc w:val="both"/>
    </w:pPr>
  </w:style>
  <w:style w:type="paragraph" w:customStyle="1" w:styleId="Style62">
    <w:name w:val="Style62"/>
    <w:basedOn w:val="a"/>
    <w:uiPriority w:val="99"/>
    <w:qFormat/>
    <w:rsid w:val="0040014B"/>
    <w:pPr>
      <w:jc w:val="both"/>
    </w:pPr>
  </w:style>
  <w:style w:type="paragraph" w:customStyle="1" w:styleId="Style63">
    <w:name w:val="Style63"/>
    <w:basedOn w:val="a"/>
    <w:uiPriority w:val="99"/>
    <w:qFormat/>
    <w:rsid w:val="0040014B"/>
    <w:pPr>
      <w:spacing w:line="332" w:lineRule="exact"/>
      <w:jc w:val="both"/>
    </w:pPr>
  </w:style>
  <w:style w:type="paragraph" w:customStyle="1" w:styleId="Style64">
    <w:name w:val="Style64"/>
    <w:basedOn w:val="a"/>
    <w:uiPriority w:val="99"/>
    <w:qFormat/>
    <w:rsid w:val="0040014B"/>
    <w:pPr>
      <w:spacing w:line="329" w:lineRule="exact"/>
    </w:pPr>
  </w:style>
  <w:style w:type="paragraph" w:customStyle="1" w:styleId="Style65">
    <w:name w:val="Style65"/>
    <w:basedOn w:val="a"/>
    <w:uiPriority w:val="99"/>
    <w:qFormat/>
    <w:rsid w:val="0040014B"/>
    <w:pPr>
      <w:spacing w:line="342" w:lineRule="exact"/>
      <w:ind w:firstLine="684"/>
      <w:jc w:val="both"/>
    </w:pPr>
  </w:style>
  <w:style w:type="paragraph" w:customStyle="1" w:styleId="Style66">
    <w:name w:val="Style66"/>
    <w:basedOn w:val="a"/>
    <w:uiPriority w:val="99"/>
    <w:qFormat/>
    <w:rsid w:val="0040014B"/>
  </w:style>
  <w:style w:type="paragraph" w:customStyle="1" w:styleId="Style67">
    <w:name w:val="Style67"/>
    <w:basedOn w:val="a"/>
    <w:uiPriority w:val="99"/>
    <w:qFormat/>
    <w:rsid w:val="0040014B"/>
  </w:style>
  <w:style w:type="paragraph" w:customStyle="1" w:styleId="Style68">
    <w:name w:val="Style68"/>
    <w:basedOn w:val="a"/>
    <w:uiPriority w:val="99"/>
    <w:qFormat/>
    <w:rsid w:val="0040014B"/>
    <w:pPr>
      <w:spacing w:line="360" w:lineRule="exact"/>
      <w:ind w:firstLine="562"/>
      <w:jc w:val="both"/>
    </w:pPr>
  </w:style>
  <w:style w:type="paragraph" w:customStyle="1" w:styleId="Style69">
    <w:name w:val="Style69"/>
    <w:basedOn w:val="a"/>
    <w:uiPriority w:val="99"/>
    <w:qFormat/>
    <w:rsid w:val="0040014B"/>
    <w:pPr>
      <w:spacing w:line="268" w:lineRule="exact"/>
      <w:ind w:hanging="122"/>
    </w:pPr>
  </w:style>
  <w:style w:type="paragraph" w:customStyle="1" w:styleId="Style70">
    <w:name w:val="Style70"/>
    <w:basedOn w:val="a"/>
    <w:uiPriority w:val="99"/>
    <w:qFormat/>
    <w:rsid w:val="0040014B"/>
  </w:style>
  <w:style w:type="paragraph" w:customStyle="1" w:styleId="Style71">
    <w:name w:val="Style71"/>
    <w:basedOn w:val="a"/>
    <w:uiPriority w:val="99"/>
    <w:qFormat/>
    <w:rsid w:val="0040014B"/>
    <w:pPr>
      <w:spacing w:line="274" w:lineRule="exact"/>
    </w:pPr>
  </w:style>
  <w:style w:type="paragraph" w:customStyle="1" w:styleId="Style72">
    <w:name w:val="Style72"/>
    <w:basedOn w:val="a"/>
    <w:uiPriority w:val="99"/>
    <w:qFormat/>
    <w:rsid w:val="0040014B"/>
    <w:pPr>
      <w:spacing w:line="331" w:lineRule="exact"/>
      <w:jc w:val="both"/>
    </w:pPr>
  </w:style>
  <w:style w:type="paragraph" w:customStyle="1" w:styleId="Style73">
    <w:name w:val="Style73"/>
    <w:basedOn w:val="a"/>
    <w:uiPriority w:val="99"/>
    <w:qFormat/>
    <w:rsid w:val="0040014B"/>
  </w:style>
  <w:style w:type="paragraph" w:customStyle="1" w:styleId="Style74">
    <w:name w:val="Style74"/>
    <w:basedOn w:val="a"/>
    <w:uiPriority w:val="99"/>
    <w:qFormat/>
    <w:rsid w:val="0040014B"/>
  </w:style>
  <w:style w:type="paragraph" w:customStyle="1" w:styleId="Style75">
    <w:name w:val="Style75"/>
    <w:basedOn w:val="a"/>
    <w:uiPriority w:val="99"/>
    <w:qFormat/>
    <w:rsid w:val="0040014B"/>
    <w:pPr>
      <w:spacing w:line="348" w:lineRule="exact"/>
      <w:ind w:firstLine="493"/>
    </w:pPr>
  </w:style>
  <w:style w:type="paragraph" w:customStyle="1" w:styleId="Style76">
    <w:name w:val="Style76"/>
    <w:basedOn w:val="a"/>
    <w:uiPriority w:val="99"/>
    <w:qFormat/>
    <w:rsid w:val="0040014B"/>
    <w:pPr>
      <w:spacing w:line="281" w:lineRule="exact"/>
      <w:ind w:firstLine="3848"/>
    </w:pPr>
  </w:style>
  <w:style w:type="paragraph" w:customStyle="1" w:styleId="Style77">
    <w:name w:val="Style77"/>
    <w:basedOn w:val="a"/>
    <w:uiPriority w:val="99"/>
    <w:qFormat/>
    <w:rsid w:val="0040014B"/>
    <w:pPr>
      <w:spacing w:line="281" w:lineRule="exact"/>
      <w:jc w:val="both"/>
    </w:pPr>
  </w:style>
  <w:style w:type="paragraph" w:customStyle="1" w:styleId="Style78">
    <w:name w:val="Style78"/>
    <w:basedOn w:val="a"/>
    <w:uiPriority w:val="99"/>
    <w:qFormat/>
    <w:rsid w:val="0040014B"/>
    <w:pPr>
      <w:spacing w:line="294" w:lineRule="exact"/>
      <w:ind w:firstLine="135"/>
      <w:jc w:val="both"/>
    </w:pPr>
  </w:style>
  <w:style w:type="paragraph" w:customStyle="1" w:styleId="Style79">
    <w:name w:val="Style79"/>
    <w:basedOn w:val="a"/>
    <w:uiPriority w:val="99"/>
    <w:qFormat/>
    <w:rsid w:val="0040014B"/>
    <w:pPr>
      <w:spacing w:line="278" w:lineRule="exact"/>
    </w:pPr>
  </w:style>
  <w:style w:type="paragraph" w:customStyle="1" w:styleId="Style80">
    <w:name w:val="Style80"/>
    <w:basedOn w:val="a"/>
    <w:uiPriority w:val="99"/>
    <w:qFormat/>
    <w:rsid w:val="0040014B"/>
    <w:pPr>
      <w:spacing w:line="271" w:lineRule="exact"/>
      <w:ind w:firstLine="1000"/>
    </w:pPr>
  </w:style>
  <w:style w:type="paragraph" w:customStyle="1" w:styleId="Style81">
    <w:name w:val="Style81"/>
    <w:basedOn w:val="a"/>
    <w:uiPriority w:val="99"/>
    <w:qFormat/>
    <w:rsid w:val="0040014B"/>
  </w:style>
  <w:style w:type="paragraph" w:customStyle="1" w:styleId="Style82">
    <w:name w:val="Style82"/>
    <w:basedOn w:val="a"/>
    <w:uiPriority w:val="99"/>
    <w:qFormat/>
    <w:rsid w:val="0040014B"/>
    <w:pPr>
      <w:spacing w:line="224" w:lineRule="exact"/>
      <w:jc w:val="center"/>
    </w:pPr>
  </w:style>
  <w:style w:type="paragraph" w:customStyle="1" w:styleId="Style83">
    <w:name w:val="Style83"/>
    <w:basedOn w:val="a"/>
    <w:uiPriority w:val="99"/>
    <w:qFormat/>
    <w:rsid w:val="0040014B"/>
  </w:style>
  <w:style w:type="paragraph" w:customStyle="1" w:styleId="Style84">
    <w:name w:val="Style84"/>
    <w:basedOn w:val="a"/>
    <w:uiPriority w:val="99"/>
    <w:qFormat/>
    <w:rsid w:val="0040014B"/>
    <w:pPr>
      <w:spacing w:line="175" w:lineRule="exact"/>
      <w:jc w:val="center"/>
    </w:pPr>
  </w:style>
  <w:style w:type="paragraph" w:customStyle="1" w:styleId="Style85">
    <w:name w:val="Style85"/>
    <w:basedOn w:val="a"/>
    <w:uiPriority w:val="99"/>
    <w:qFormat/>
    <w:rsid w:val="0040014B"/>
    <w:pPr>
      <w:spacing w:line="326" w:lineRule="exact"/>
      <w:ind w:firstLine="2813"/>
    </w:pPr>
  </w:style>
  <w:style w:type="paragraph" w:customStyle="1" w:styleId="Style86">
    <w:name w:val="Style86"/>
    <w:basedOn w:val="a"/>
    <w:uiPriority w:val="99"/>
    <w:qFormat/>
    <w:rsid w:val="0040014B"/>
    <w:pPr>
      <w:jc w:val="both"/>
    </w:pPr>
  </w:style>
  <w:style w:type="paragraph" w:customStyle="1" w:styleId="Style87">
    <w:name w:val="Style87"/>
    <w:basedOn w:val="a"/>
    <w:uiPriority w:val="99"/>
    <w:qFormat/>
    <w:rsid w:val="0040014B"/>
    <w:pPr>
      <w:spacing w:line="284" w:lineRule="exact"/>
      <w:ind w:hanging="1093"/>
    </w:pPr>
  </w:style>
  <w:style w:type="paragraph" w:customStyle="1" w:styleId="Style88">
    <w:name w:val="Style88"/>
    <w:basedOn w:val="a"/>
    <w:uiPriority w:val="99"/>
    <w:qFormat/>
    <w:rsid w:val="0040014B"/>
  </w:style>
  <w:style w:type="paragraph" w:customStyle="1" w:styleId="Style89">
    <w:name w:val="Style89"/>
    <w:basedOn w:val="a"/>
    <w:uiPriority w:val="99"/>
    <w:qFormat/>
    <w:rsid w:val="0040014B"/>
    <w:pPr>
      <w:spacing w:line="325" w:lineRule="exact"/>
    </w:pPr>
  </w:style>
  <w:style w:type="paragraph" w:customStyle="1" w:styleId="Style90">
    <w:name w:val="Style90"/>
    <w:basedOn w:val="a"/>
    <w:uiPriority w:val="99"/>
    <w:qFormat/>
    <w:rsid w:val="0040014B"/>
  </w:style>
  <w:style w:type="paragraph" w:customStyle="1" w:styleId="Style91">
    <w:name w:val="Style91"/>
    <w:basedOn w:val="a"/>
    <w:uiPriority w:val="99"/>
    <w:qFormat/>
    <w:rsid w:val="0040014B"/>
  </w:style>
  <w:style w:type="paragraph" w:customStyle="1" w:styleId="Style92">
    <w:name w:val="Style92"/>
    <w:basedOn w:val="a"/>
    <w:uiPriority w:val="99"/>
    <w:qFormat/>
    <w:rsid w:val="0040014B"/>
    <w:pPr>
      <w:spacing w:line="280" w:lineRule="exact"/>
    </w:pPr>
  </w:style>
  <w:style w:type="paragraph" w:customStyle="1" w:styleId="Style93">
    <w:name w:val="Style93"/>
    <w:basedOn w:val="a"/>
    <w:uiPriority w:val="99"/>
    <w:qFormat/>
    <w:rsid w:val="0040014B"/>
    <w:pPr>
      <w:spacing w:line="326" w:lineRule="exact"/>
    </w:pPr>
  </w:style>
  <w:style w:type="paragraph" w:customStyle="1" w:styleId="Style94">
    <w:name w:val="Style94"/>
    <w:basedOn w:val="a"/>
    <w:uiPriority w:val="99"/>
    <w:qFormat/>
    <w:rsid w:val="0040014B"/>
    <w:pPr>
      <w:spacing w:line="287" w:lineRule="exact"/>
    </w:pPr>
  </w:style>
  <w:style w:type="paragraph" w:customStyle="1" w:styleId="Style95">
    <w:name w:val="Style95"/>
    <w:basedOn w:val="a"/>
    <w:uiPriority w:val="99"/>
    <w:qFormat/>
    <w:rsid w:val="0040014B"/>
    <w:pPr>
      <w:spacing w:line="234" w:lineRule="exact"/>
      <w:ind w:firstLine="973"/>
    </w:pPr>
  </w:style>
  <w:style w:type="paragraph" w:customStyle="1" w:styleId="Style96">
    <w:name w:val="Style96"/>
    <w:basedOn w:val="a"/>
    <w:uiPriority w:val="99"/>
    <w:qFormat/>
    <w:rsid w:val="0040014B"/>
    <w:pPr>
      <w:spacing w:line="417" w:lineRule="exact"/>
      <w:ind w:firstLine="296"/>
    </w:pPr>
  </w:style>
  <w:style w:type="paragraph" w:customStyle="1" w:styleId="Style97">
    <w:name w:val="Style97"/>
    <w:basedOn w:val="a"/>
    <w:uiPriority w:val="99"/>
    <w:qFormat/>
    <w:rsid w:val="0040014B"/>
    <w:pPr>
      <w:spacing w:line="374" w:lineRule="exact"/>
      <w:ind w:hanging="283"/>
      <w:jc w:val="both"/>
    </w:pPr>
  </w:style>
  <w:style w:type="paragraph" w:customStyle="1" w:styleId="Style98">
    <w:name w:val="Style98"/>
    <w:basedOn w:val="a"/>
    <w:uiPriority w:val="99"/>
    <w:qFormat/>
    <w:rsid w:val="0040014B"/>
  </w:style>
  <w:style w:type="paragraph" w:customStyle="1" w:styleId="Style99">
    <w:name w:val="Style99"/>
    <w:basedOn w:val="a"/>
    <w:uiPriority w:val="99"/>
    <w:qFormat/>
    <w:rsid w:val="0040014B"/>
    <w:pPr>
      <w:spacing w:line="317" w:lineRule="exact"/>
      <w:ind w:firstLine="720"/>
    </w:pPr>
  </w:style>
  <w:style w:type="paragraph" w:customStyle="1" w:styleId="Style100">
    <w:name w:val="Style100"/>
    <w:basedOn w:val="a"/>
    <w:uiPriority w:val="99"/>
    <w:qFormat/>
    <w:rsid w:val="0040014B"/>
  </w:style>
  <w:style w:type="paragraph" w:customStyle="1" w:styleId="Style101">
    <w:name w:val="Style101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102">
    <w:name w:val="Style102"/>
    <w:basedOn w:val="a"/>
    <w:uiPriority w:val="99"/>
    <w:qFormat/>
    <w:rsid w:val="0040014B"/>
  </w:style>
  <w:style w:type="paragraph" w:customStyle="1" w:styleId="Style103">
    <w:name w:val="Style103"/>
    <w:basedOn w:val="a"/>
    <w:uiPriority w:val="99"/>
    <w:qFormat/>
    <w:rsid w:val="0040014B"/>
    <w:pPr>
      <w:spacing w:line="280" w:lineRule="exact"/>
    </w:pPr>
  </w:style>
  <w:style w:type="paragraph" w:customStyle="1" w:styleId="Style104">
    <w:name w:val="Style104"/>
    <w:basedOn w:val="a"/>
    <w:uiPriority w:val="99"/>
    <w:qFormat/>
    <w:rsid w:val="0040014B"/>
  </w:style>
  <w:style w:type="paragraph" w:customStyle="1" w:styleId="Style105">
    <w:name w:val="Style105"/>
    <w:basedOn w:val="a"/>
    <w:uiPriority w:val="99"/>
    <w:qFormat/>
    <w:rsid w:val="0040014B"/>
    <w:pPr>
      <w:spacing w:line="271" w:lineRule="exact"/>
      <w:ind w:firstLine="503"/>
    </w:pPr>
  </w:style>
  <w:style w:type="paragraph" w:customStyle="1" w:styleId="Style106">
    <w:name w:val="Style106"/>
    <w:basedOn w:val="a"/>
    <w:uiPriority w:val="99"/>
    <w:qFormat/>
    <w:rsid w:val="0040014B"/>
  </w:style>
  <w:style w:type="paragraph" w:customStyle="1" w:styleId="Style107">
    <w:name w:val="Style107"/>
    <w:basedOn w:val="a"/>
    <w:uiPriority w:val="99"/>
    <w:qFormat/>
    <w:rsid w:val="0040014B"/>
  </w:style>
  <w:style w:type="paragraph" w:customStyle="1" w:styleId="Style108">
    <w:name w:val="Style108"/>
    <w:basedOn w:val="a"/>
    <w:uiPriority w:val="99"/>
    <w:qFormat/>
    <w:rsid w:val="0040014B"/>
  </w:style>
  <w:style w:type="paragraph" w:customStyle="1" w:styleId="Style109">
    <w:name w:val="Style109"/>
    <w:basedOn w:val="a"/>
    <w:uiPriority w:val="99"/>
    <w:qFormat/>
    <w:rsid w:val="0040014B"/>
    <w:pPr>
      <w:jc w:val="both"/>
    </w:pPr>
  </w:style>
  <w:style w:type="paragraph" w:customStyle="1" w:styleId="Style110">
    <w:name w:val="Style110"/>
    <w:basedOn w:val="a"/>
    <w:uiPriority w:val="99"/>
    <w:qFormat/>
    <w:rsid w:val="0040014B"/>
  </w:style>
  <w:style w:type="paragraph" w:customStyle="1" w:styleId="Style111">
    <w:name w:val="Style111"/>
    <w:basedOn w:val="a"/>
    <w:uiPriority w:val="99"/>
    <w:qFormat/>
    <w:rsid w:val="0040014B"/>
    <w:pPr>
      <w:jc w:val="center"/>
    </w:pPr>
  </w:style>
  <w:style w:type="paragraph" w:customStyle="1" w:styleId="Style112">
    <w:name w:val="Style112"/>
    <w:basedOn w:val="a"/>
    <w:uiPriority w:val="99"/>
    <w:qFormat/>
    <w:rsid w:val="0040014B"/>
    <w:pPr>
      <w:jc w:val="center"/>
    </w:pPr>
  </w:style>
  <w:style w:type="paragraph" w:customStyle="1" w:styleId="Style113">
    <w:name w:val="Style113"/>
    <w:basedOn w:val="a"/>
    <w:uiPriority w:val="99"/>
    <w:qFormat/>
    <w:rsid w:val="0040014B"/>
    <w:pPr>
      <w:spacing w:line="204" w:lineRule="exact"/>
      <w:ind w:firstLine="189"/>
    </w:pPr>
  </w:style>
  <w:style w:type="paragraph" w:customStyle="1" w:styleId="Style114">
    <w:name w:val="Style114"/>
    <w:basedOn w:val="a"/>
    <w:uiPriority w:val="99"/>
    <w:qFormat/>
    <w:rsid w:val="0040014B"/>
    <w:pPr>
      <w:spacing w:line="270" w:lineRule="exact"/>
      <w:jc w:val="both"/>
    </w:pPr>
  </w:style>
  <w:style w:type="paragraph" w:customStyle="1" w:styleId="Style115">
    <w:name w:val="Style115"/>
    <w:basedOn w:val="a"/>
    <w:uiPriority w:val="99"/>
    <w:qFormat/>
    <w:rsid w:val="0040014B"/>
    <w:pPr>
      <w:spacing w:line="343" w:lineRule="exact"/>
      <w:ind w:firstLine="701"/>
      <w:jc w:val="both"/>
    </w:pPr>
  </w:style>
  <w:style w:type="paragraph" w:customStyle="1" w:styleId="Style116">
    <w:name w:val="Style116"/>
    <w:basedOn w:val="a"/>
    <w:uiPriority w:val="99"/>
    <w:qFormat/>
    <w:rsid w:val="0040014B"/>
    <w:pPr>
      <w:spacing w:line="522" w:lineRule="exact"/>
      <w:ind w:firstLine="459"/>
    </w:pPr>
  </w:style>
  <w:style w:type="paragraph" w:customStyle="1" w:styleId="Style117">
    <w:name w:val="Style117"/>
    <w:basedOn w:val="a"/>
    <w:uiPriority w:val="99"/>
    <w:qFormat/>
    <w:rsid w:val="0040014B"/>
  </w:style>
  <w:style w:type="paragraph" w:customStyle="1" w:styleId="Style118">
    <w:name w:val="Style118"/>
    <w:basedOn w:val="a"/>
    <w:uiPriority w:val="99"/>
    <w:qFormat/>
    <w:rsid w:val="0040014B"/>
  </w:style>
  <w:style w:type="paragraph" w:customStyle="1" w:styleId="Style119">
    <w:name w:val="Style119"/>
    <w:basedOn w:val="a"/>
    <w:uiPriority w:val="99"/>
    <w:qFormat/>
    <w:rsid w:val="0040014B"/>
  </w:style>
  <w:style w:type="paragraph" w:customStyle="1" w:styleId="11">
    <w:name w:val="Основной текст1"/>
    <w:basedOn w:val="a"/>
    <w:qFormat/>
    <w:rsid w:val="004E2917"/>
    <w:pPr>
      <w:shd w:val="clear" w:color="auto" w:fill="FFFFFF"/>
    </w:pPr>
    <w:rPr>
      <w:sz w:val="19"/>
      <w:szCs w:val="19"/>
    </w:rPr>
  </w:style>
  <w:style w:type="paragraph" w:styleId="ab">
    <w:name w:val="foot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qFormat/>
    <w:rsid w:val="00321D5A"/>
    <w:pPr>
      <w:widowControl/>
      <w:shd w:val="clear" w:color="auto" w:fill="FFFFFF"/>
      <w:spacing w:before="3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qFormat/>
    <w:rsid w:val="008269EB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e">
    <w:name w:val="Hyperlink"/>
    <w:rsid w:val="005155C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05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541"/>
    <w:rPr>
      <w:rFonts w:ascii="Tahoma" w:hAnsi="Tahoma" w:cs="Tahoma"/>
      <w:color w:val="00000A"/>
      <w:sz w:val="16"/>
      <w:szCs w:val="16"/>
    </w:rPr>
  </w:style>
  <w:style w:type="character" w:customStyle="1" w:styleId="WW8Num1z3">
    <w:name w:val="WW8Num1z3"/>
    <w:rsid w:val="002A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E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uiPriority w:val="99"/>
    <w:qFormat/>
    <w:rsid w:val="0040014B"/>
    <w:rPr>
      <w:rFonts w:ascii="Times New Roman" w:hAnsi="Times New Roman" w:cs="Times New Roman"/>
      <w:sz w:val="30"/>
      <w:szCs w:val="30"/>
    </w:rPr>
  </w:style>
  <w:style w:type="character" w:customStyle="1" w:styleId="FontStyle122">
    <w:name w:val="Font Style122"/>
    <w:uiPriority w:val="99"/>
    <w:qFormat/>
    <w:rsid w:val="0040014B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FontStyle123">
    <w:name w:val="Font Style123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6">
    <w:name w:val="Font Style126"/>
    <w:uiPriority w:val="99"/>
    <w:qFormat/>
    <w:rsid w:val="0040014B"/>
    <w:rPr>
      <w:rFonts w:ascii="Constantia" w:hAnsi="Constantia" w:cs="Constantia"/>
      <w:sz w:val="22"/>
      <w:szCs w:val="22"/>
    </w:rPr>
  </w:style>
  <w:style w:type="character" w:customStyle="1" w:styleId="FontStyle127">
    <w:name w:val="Font Style127"/>
    <w:uiPriority w:val="99"/>
    <w:qFormat/>
    <w:rsid w:val="0040014B"/>
    <w:rPr>
      <w:rFonts w:ascii="Sylfaen" w:hAnsi="Sylfaen" w:cs="Sylfaen"/>
      <w:b/>
      <w:bCs/>
      <w:smallCaps/>
      <w:sz w:val="18"/>
      <w:szCs w:val="18"/>
    </w:rPr>
  </w:style>
  <w:style w:type="character" w:customStyle="1" w:styleId="FontStyle128">
    <w:name w:val="Font Style128"/>
    <w:uiPriority w:val="99"/>
    <w:qFormat/>
    <w:rsid w:val="004001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9">
    <w:name w:val="Font Style129"/>
    <w:uiPriority w:val="99"/>
    <w:qFormat/>
    <w:rsid w:val="0040014B"/>
    <w:rPr>
      <w:rFonts w:ascii="Verdana" w:hAnsi="Verdana" w:cs="Verdana"/>
      <w:b/>
      <w:bCs/>
      <w:sz w:val="16"/>
      <w:szCs w:val="16"/>
    </w:rPr>
  </w:style>
  <w:style w:type="character" w:customStyle="1" w:styleId="FontStyle130">
    <w:name w:val="Font Style130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1">
    <w:name w:val="Font Style131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2">
    <w:name w:val="Font Style132"/>
    <w:uiPriority w:val="99"/>
    <w:qFormat/>
    <w:rsid w:val="0040014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3">
    <w:name w:val="Font Style133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4">
    <w:name w:val="Font Style134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5">
    <w:name w:val="Font Style135"/>
    <w:uiPriority w:val="99"/>
    <w:qFormat/>
    <w:rsid w:val="0040014B"/>
    <w:rPr>
      <w:rFonts w:ascii="Segoe UI" w:hAnsi="Segoe UI" w:cs="Segoe UI"/>
      <w:sz w:val="22"/>
      <w:szCs w:val="22"/>
    </w:rPr>
  </w:style>
  <w:style w:type="character" w:customStyle="1" w:styleId="FontStyle136">
    <w:name w:val="Font Style136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7">
    <w:name w:val="Font Style137"/>
    <w:uiPriority w:val="99"/>
    <w:qFormat/>
    <w:rsid w:val="0040014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38">
    <w:name w:val="Font Style138"/>
    <w:uiPriority w:val="99"/>
    <w:qFormat/>
    <w:rsid w:val="004001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9">
    <w:name w:val="Font Style139"/>
    <w:uiPriority w:val="99"/>
    <w:qFormat/>
    <w:rsid w:val="004001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0">
    <w:name w:val="Font Style140"/>
    <w:uiPriority w:val="99"/>
    <w:qFormat/>
    <w:rsid w:val="0040014B"/>
    <w:rPr>
      <w:rFonts w:ascii="Franklin Gothic Book" w:hAnsi="Franklin Gothic Book" w:cs="Franklin Gothic Book"/>
      <w:sz w:val="16"/>
      <w:szCs w:val="16"/>
    </w:rPr>
  </w:style>
  <w:style w:type="character" w:customStyle="1" w:styleId="FontStyle141">
    <w:name w:val="Font Style141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2">
    <w:name w:val="Font Style142"/>
    <w:uiPriority w:val="99"/>
    <w:qFormat/>
    <w:rsid w:val="004001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qFormat/>
    <w:rsid w:val="0040014B"/>
    <w:rPr>
      <w:rFonts w:ascii="Times New Roman" w:hAnsi="Times New Roman" w:cs="Times New Roman"/>
      <w:sz w:val="22"/>
      <w:szCs w:val="22"/>
    </w:rPr>
  </w:style>
  <w:style w:type="character" w:customStyle="1" w:styleId="FontStyle144">
    <w:name w:val="Font Style144"/>
    <w:uiPriority w:val="99"/>
    <w:qFormat/>
    <w:rsid w:val="004001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5">
    <w:name w:val="Font Style14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uiPriority w:val="99"/>
    <w:qFormat/>
    <w:rsid w:val="0040014B"/>
    <w:rPr>
      <w:rFonts w:ascii="Times New Roman" w:hAnsi="Times New Roman" w:cs="Times New Roman"/>
      <w:spacing w:val="0"/>
      <w:w w:val="60"/>
      <w:sz w:val="38"/>
      <w:szCs w:val="38"/>
    </w:rPr>
  </w:style>
  <w:style w:type="character" w:customStyle="1" w:styleId="FontStyle147">
    <w:name w:val="Font Style147"/>
    <w:uiPriority w:val="99"/>
    <w:qFormat/>
    <w:rsid w:val="0040014B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48">
    <w:name w:val="Font Style148"/>
    <w:uiPriority w:val="99"/>
    <w:qFormat/>
    <w:rsid w:val="0040014B"/>
    <w:rPr>
      <w:rFonts w:ascii="Times New Roman" w:hAnsi="Times New Roman" w:cs="Times New Roman"/>
      <w:sz w:val="24"/>
      <w:szCs w:val="24"/>
    </w:rPr>
  </w:style>
  <w:style w:type="character" w:customStyle="1" w:styleId="FontStyle149">
    <w:name w:val="Font Style149"/>
    <w:uiPriority w:val="99"/>
    <w:qFormat/>
    <w:rsid w:val="0040014B"/>
    <w:rPr>
      <w:rFonts w:ascii="Arial" w:hAnsi="Arial" w:cs="Arial"/>
      <w:b/>
      <w:bCs/>
      <w:sz w:val="26"/>
      <w:szCs w:val="26"/>
    </w:rPr>
  </w:style>
  <w:style w:type="character" w:customStyle="1" w:styleId="FontStyle150">
    <w:name w:val="Font Style150"/>
    <w:uiPriority w:val="99"/>
    <w:qFormat/>
    <w:rsid w:val="0040014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51">
    <w:name w:val="Font Style151"/>
    <w:uiPriority w:val="99"/>
    <w:qFormat/>
    <w:rsid w:val="0040014B"/>
    <w:rPr>
      <w:rFonts w:ascii="Arial" w:hAnsi="Arial" w:cs="Arial"/>
      <w:sz w:val="26"/>
      <w:szCs w:val="26"/>
    </w:rPr>
  </w:style>
  <w:style w:type="character" w:customStyle="1" w:styleId="FontStyle152">
    <w:name w:val="Font Style152"/>
    <w:uiPriority w:val="99"/>
    <w:qFormat/>
    <w:rsid w:val="0040014B"/>
    <w:rPr>
      <w:rFonts w:ascii="Arial" w:hAnsi="Arial" w:cs="Arial"/>
      <w:sz w:val="20"/>
      <w:szCs w:val="20"/>
    </w:rPr>
  </w:style>
  <w:style w:type="character" w:customStyle="1" w:styleId="FontStyle153">
    <w:name w:val="Font Style153"/>
    <w:uiPriority w:val="99"/>
    <w:qFormat/>
    <w:rsid w:val="0040014B"/>
    <w:rPr>
      <w:rFonts w:ascii="Arial" w:hAnsi="Arial" w:cs="Arial"/>
      <w:b/>
      <w:bCs/>
      <w:sz w:val="20"/>
      <w:szCs w:val="20"/>
    </w:rPr>
  </w:style>
  <w:style w:type="character" w:customStyle="1" w:styleId="FontStyle154">
    <w:name w:val="Font Style154"/>
    <w:uiPriority w:val="99"/>
    <w:qFormat/>
    <w:rsid w:val="0040014B"/>
    <w:rPr>
      <w:rFonts w:ascii="Arial" w:hAnsi="Arial" w:cs="Arial"/>
      <w:i/>
      <w:iCs/>
      <w:sz w:val="14"/>
      <w:szCs w:val="14"/>
    </w:rPr>
  </w:style>
  <w:style w:type="character" w:customStyle="1" w:styleId="FontStyle155">
    <w:name w:val="Font Style155"/>
    <w:uiPriority w:val="99"/>
    <w:qFormat/>
    <w:rsid w:val="004001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6">
    <w:name w:val="Font Style156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7">
    <w:name w:val="Font Style157"/>
    <w:uiPriority w:val="99"/>
    <w:qFormat/>
    <w:rsid w:val="0040014B"/>
    <w:rPr>
      <w:rFonts w:ascii="Times New Roman" w:hAnsi="Times New Roman" w:cs="Times New Roman"/>
      <w:sz w:val="14"/>
      <w:szCs w:val="14"/>
    </w:rPr>
  </w:style>
  <w:style w:type="character" w:customStyle="1" w:styleId="FontStyle158">
    <w:name w:val="Font Style158"/>
    <w:uiPriority w:val="99"/>
    <w:qFormat/>
    <w:rsid w:val="0040014B"/>
    <w:rPr>
      <w:rFonts w:ascii="Times New Roman" w:hAnsi="Times New Roman" w:cs="Times New Roman"/>
      <w:sz w:val="18"/>
      <w:szCs w:val="18"/>
    </w:rPr>
  </w:style>
  <w:style w:type="character" w:customStyle="1" w:styleId="FontStyle159">
    <w:name w:val="Font Style159"/>
    <w:uiPriority w:val="99"/>
    <w:qFormat/>
    <w:rsid w:val="0040014B"/>
    <w:rPr>
      <w:rFonts w:ascii="Arial" w:hAnsi="Arial" w:cs="Arial"/>
      <w:b/>
      <w:bCs/>
      <w:smallCaps/>
      <w:sz w:val="10"/>
      <w:szCs w:val="10"/>
    </w:rPr>
  </w:style>
  <w:style w:type="character" w:customStyle="1" w:styleId="FontStyle160">
    <w:name w:val="Font Style160"/>
    <w:uiPriority w:val="99"/>
    <w:qFormat/>
    <w:rsid w:val="004001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uiPriority w:val="99"/>
    <w:qFormat/>
    <w:rsid w:val="0040014B"/>
    <w:rPr>
      <w:rFonts w:ascii="Times New Roman" w:hAnsi="Times New Roman" w:cs="Times New Roman"/>
      <w:smallCaps/>
      <w:sz w:val="18"/>
      <w:szCs w:val="18"/>
    </w:rPr>
  </w:style>
  <w:style w:type="character" w:customStyle="1" w:styleId="FontStyle162">
    <w:name w:val="Font Style162"/>
    <w:uiPriority w:val="99"/>
    <w:qFormat/>
    <w:rsid w:val="004001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3">
    <w:name w:val="Font Style163"/>
    <w:uiPriority w:val="99"/>
    <w:qFormat/>
    <w:rsid w:val="0040014B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qFormat/>
    <w:rsid w:val="004E291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3">
    <w:name w:val="Ниж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qFormat/>
    <w:rsid w:val="006737CD"/>
    <w:rPr>
      <w:rFonts w:cs="Times New Roman"/>
      <w:sz w:val="24"/>
      <w:szCs w:val="24"/>
    </w:rPr>
  </w:style>
  <w:style w:type="character" w:customStyle="1" w:styleId="-">
    <w:name w:val="Интернет-ссылка"/>
    <w:rsid w:val="00401C81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b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Exact1">
    <w:name w:val="Основной текст Exact1"/>
    <w:qFormat/>
    <w:rPr>
      <w:rFonts w:ascii="Arial" w:hAnsi="Arial" w:cs="Arial"/>
      <w:spacing w:val="2"/>
      <w:sz w:val="18"/>
      <w:szCs w:val="18"/>
      <w:shd w:val="clear" w:color="auto" w:fill="FFFFFF"/>
    </w:rPr>
  </w:style>
  <w:style w:type="character" w:customStyle="1" w:styleId="Exact">
    <w:name w:val="Основной текст Exact"/>
    <w:qFormat/>
    <w:rPr>
      <w:rFonts w:ascii="Arial" w:hAnsi="Arial" w:cs="Arial"/>
      <w:spacing w:val="2"/>
      <w:sz w:val="18"/>
      <w:szCs w:val="18"/>
      <w:u w:val="none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  <w:bCs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sz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  <w:bCs w:val="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z w:val="24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sz w:val="24"/>
    </w:rPr>
  </w:style>
  <w:style w:type="character" w:customStyle="1" w:styleId="ListLabel49">
    <w:name w:val="ListLabel 49"/>
    <w:qFormat/>
    <w:rPr>
      <w:b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sz w:val="24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Times New Roman" w:hAnsi="Times New Roman"/>
      <w:b w:val="0"/>
      <w:sz w:val="24"/>
      <w:szCs w:val="24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z w:val="24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sz w:val="24"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rFonts w:ascii="Times New Roman" w:hAnsi="Times New Roman"/>
      <w:b w:val="0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a"/>
    <w:qFormat/>
    <w:rsid w:val="0040014B"/>
    <w:pPr>
      <w:spacing w:line="279" w:lineRule="exact"/>
      <w:ind w:firstLine="722"/>
      <w:jc w:val="both"/>
    </w:pPr>
  </w:style>
  <w:style w:type="paragraph" w:customStyle="1" w:styleId="Style2">
    <w:name w:val="Style2"/>
    <w:basedOn w:val="a"/>
    <w:uiPriority w:val="99"/>
    <w:qFormat/>
    <w:rsid w:val="0040014B"/>
    <w:pPr>
      <w:spacing w:line="275" w:lineRule="exact"/>
      <w:ind w:hanging="698"/>
    </w:pPr>
  </w:style>
  <w:style w:type="paragraph" w:customStyle="1" w:styleId="Style3">
    <w:name w:val="Style3"/>
    <w:basedOn w:val="a"/>
    <w:uiPriority w:val="99"/>
    <w:qFormat/>
    <w:rsid w:val="0040014B"/>
    <w:pPr>
      <w:spacing w:line="284" w:lineRule="exact"/>
      <w:jc w:val="both"/>
    </w:pPr>
  </w:style>
  <w:style w:type="paragraph" w:customStyle="1" w:styleId="Style4">
    <w:name w:val="Style4"/>
    <w:basedOn w:val="a"/>
    <w:uiPriority w:val="99"/>
    <w:qFormat/>
    <w:rsid w:val="0040014B"/>
    <w:pPr>
      <w:spacing w:line="279" w:lineRule="exact"/>
      <w:ind w:firstLine="713"/>
    </w:pPr>
  </w:style>
  <w:style w:type="paragraph" w:customStyle="1" w:styleId="Style5">
    <w:name w:val="Style5"/>
    <w:basedOn w:val="a"/>
    <w:uiPriority w:val="99"/>
    <w:qFormat/>
    <w:rsid w:val="0040014B"/>
  </w:style>
  <w:style w:type="paragraph" w:customStyle="1" w:styleId="Style6">
    <w:name w:val="Style6"/>
    <w:basedOn w:val="a"/>
    <w:qFormat/>
    <w:rsid w:val="0040014B"/>
    <w:pPr>
      <w:spacing w:line="279" w:lineRule="exact"/>
      <w:jc w:val="center"/>
    </w:pPr>
  </w:style>
  <w:style w:type="paragraph" w:customStyle="1" w:styleId="Style7">
    <w:name w:val="Style7"/>
    <w:basedOn w:val="a"/>
    <w:uiPriority w:val="99"/>
    <w:qFormat/>
    <w:rsid w:val="0040014B"/>
  </w:style>
  <w:style w:type="paragraph" w:customStyle="1" w:styleId="Style8">
    <w:name w:val="Style8"/>
    <w:basedOn w:val="a"/>
    <w:uiPriority w:val="99"/>
    <w:qFormat/>
    <w:rsid w:val="0040014B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qFormat/>
    <w:rsid w:val="0040014B"/>
    <w:pPr>
      <w:spacing w:line="228" w:lineRule="exact"/>
      <w:jc w:val="center"/>
    </w:pPr>
  </w:style>
  <w:style w:type="paragraph" w:customStyle="1" w:styleId="Style10">
    <w:name w:val="Style10"/>
    <w:basedOn w:val="a"/>
    <w:uiPriority w:val="99"/>
    <w:qFormat/>
    <w:rsid w:val="0040014B"/>
    <w:pPr>
      <w:spacing w:line="278" w:lineRule="exact"/>
      <w:ind w:hanging="350"/>
      <w:jc w:val="both"/>
    </w:pPr>
  </w:style>
  <w:style w:type="paragraph" w:customStyle="1" w:styleId="Style11">
    <w:name w:val="Style11"/>
    <w:basedOn w:val="a"/>
    <w:uiPriority w:val="99"/>
    <w:qFormat/>
    <w:rsid w:val="0040014B"/>
    <w:pPr>
      <w:spacing w:line="283" w:lineRule="exact"/>
      <w:ind w:firstLine="571"/>
      <w:jc w:val="both"/>
    </w:pPr>
  </w:style>
  <w:style w:type="paragraph" w:customStyle="1" w:styleId="Style12">
    <w:name w:val="Style12"/>
    <w:basedOn w:val="a"/>
    <w:uiPriority w:val="99"/>
    <w:qFormat/>
    <w:rsid w:val="0040014B"/>
    <w:pPr>
      <w:spacing w:line="278" w:lineRule="exact"/>
      <w:ind w:firstLine="710"/>
    </w:pPr>
  </w:style>
  <w:style w:type="paragraph" w:customStyle="1" w:styleId="Style13">
    <w:name w:val="Style13"/>
    <w:basedOn w:val="a"/>
    <w:uiPriority w:val="99"/>
    <w:qFormat/>
    <w:rsid w:val="0040014B"/>
    <w:pPr>
      <w:spacing w:line="276" w:lineRule="exact"/>
      <w:ind w:firstLine="2225"/>
      <w:jc w:val="both"/>
    </w:pPr>
  </w:style>
  <w:style w:type="paragraph" w:customStyle="1" w:styleId="Style14">
    <w:name w:val="Style14"/>
    <w:basedOn w:val="a"/>
    <w:uiPriority w:val="99"/>
    <w:qFormat/>
    <w:rsid w:val="0040014B"/>
    <w:pPr>
      <w:spacing w:line="228" w:lineRule="exact"/>
      <w:ind w:firstLine="701"/>
    </w:pPr>
  </w:style>
  <w:style w:type="paragraph" w:customStyle="1" w:styleId="Style15">
    <w:name w:val="Style15"/>
    <w:basedOn w:val="a"/>
    <w:uiPriority w:val="99"/>
    <w:qFormat/>
    <w:rsid w:val="0040014B"/>
    <w:pPr>
      <w:jc w:val="both"/>
    </w:pPr>
  </w:style>
  <w:style w:type="paragraph" w:customStyle="1" w:styleId="Style16">
    <w:name w:val="Style16"/>
    <w:basedOn w:val="a"/>
    <w:uiPriority w:val="99"/>
    <w:qFormat/>
    <w:rsid w:val="0040014B"/>
    <w:pPr>
      <w:spacing w:line="279" w:lineRule="exact"/>
      <w:jc w:val="both"/>
    </w:pPr>
  </w:style>
  <w:style w:type="paragraph" w:customStyle="1" w:styleId="Style17">
    <w:name w:val="Style17"/>
    <w:basedOn w:val="a"/>
    <w:uiPriority w:val="99"/>
    <w:qFormat/>
    <w:rsid w:val="0040014B"/>
    <w:pPr>
      <w:spacing w:line="270" w:lineRule="exact"/>
      <w:ind w:firstLine="2239"/>
    </w:pPr>
  </w:style>
  <w:style w:type="paragraph" w:customStyle="1" w:styleId="Style18">
    <w:name w:val="Style18"/>
    <w:basedOn w:val="a"/>
    <w:uiPriority w:val="99"/>
    <w:qFormat/>
    <w:rsid w:val="0040014B"/>
    <w:pPr>
      <w:spacing w:line="274" w:lineRule="exact"/>
    </w:pPr>
  </w:style>
  <w:style w:type="paragraph" w:customStyle="1" w:styleId="Style19">
    <w:name w:val="Style19"/>
    <w:basedOn w:val="a"/>
    <w:uiPriority w:val="99"/>
    <w:qFormat/>
    <w:rsid w:val="0040014B"/>
    <w:pPr>
      <w:jc w:val="center"/>
    </w:pPr>
  </w:style>
  <w:style w:type="paragraph" w:customStyle="1" w:styleId="Style20">
    <w:name w:val="Style20"/>
    <w:basedOn w:val="a"/>
    <w:uiPriority w:val="99"/>
    <w:qFormat/>
    <w:rsid w:val="0040014B"/>
    <w:pPr>
      <w:spacing w:line="307" w:lineRule="exact"/>
      <w:jc w:val="both"/>
    </w:pPr>
  </w:style>
  <w:style w:type="paragraph" w:customStyle="1" w:styleId="Style21">
    <w:name w:val="Style21"/>
    <w:basedOn w:val="a"/>
    <w:uiPriority w:val="99"/>
    <w:qFormat/>
    <w:rsid w:val="0040014B"/>
    <w:pPr>
      <w:spacing w:line="170" w:lineRule="exact"/>
    </w:pPr>
  </w:style>
  <w:style w:type="paragraph" w:customStyle="1" w:styleId="Style22">
    <w:name w:val="Style22"/>
    <w:basedOn w:val="a"/>
    <w:uiPriority w:val="99"/>
    <w:qFormat/>
    <w:rsid w:val="0040014B"/>
    <w:pPr>
      <w:spacing w:line="289" w:lineRule="exact"/>
    </w:pPr>
  </w:style>
  <w:style w:type="paragraph" w:customStyle="1" w:styleId="Style23">
    <w:name w:val="Style23"/>
    <w:basedOn w:val="a"/>
    <w:uiPriority w:val="99"/>
    <w:qFormat/>
    <w:rsid w:val="0040014B"/>
    <w:pPr>
      <w:spacing w:line="276" w:lineRule="exact"/>
      <w:ind w:hanging="429"/>
      <w:jc w:val="both"/>
    </w:pPr>
  </w:style>
  <w:style w:type="paragraph" w:customStyle="1" w:styleId="Style24">
    <w:name w:val="Style24"/>
    <w:basedOn w:val="a"/>
    <w:uiPriority w:val="99"/>
    <w:qFormat/>
    <w:rsid w:val="0040014B"/>
    <w:pPr>
      <w:spacing w:line="332" w:lineRule="exact"/>
      <w:ind w:firstLine="1719"/>
    </w:pPr>
  </w:style>
  <w:style w:type="paragraph" w:customStyle="1" w:styleId="Style25">
    <w:name w:val="Style25"/>
    <w:basedOn w:val="a"/>
    <w:uiPriority w:val="99"/>
    <w:qFormat/>
    <w:rsid w:val="0040014B"/>
    <w:pPr>
      <w:spacing w:line="260" w:lineRule="exact"/>
      <w:ind w:firstLine="1161"/>
    </w:pPr>
  </w:style>
  <w:style w:type="paragraph" w:customStyle="1" w:styleId="Style26">
    <w:name w:val="Style26"/>
    <w:basedOn w:val="a"/>
    <w:uiPriority w:val="99"/>
    <w:qFormat/>
    <w:rsid w:val="0040014B"/>
  </w:style>
  <w:style w:type="paragraph" w:customStyle="1" w:styleId="Style27">
    <w:name w:val="Style27"/>
    <w:basedOn w:val="a"/>
    <w:uiPriority w:val="99"/>
    <w:qFormat/>
    <w:rsid w:val="0040014B"/>
    <w:pPr>
      <w:spacing w:line="322" w:lineRule="exact"/>
      <w:jc w:val="center"/>
    </w:pPr>
  </w:style>
  <w:style w:type="paragraph" w:customStyle="1" w:styleId="Style28">
    <w:name w:val="Style28"/>
    <w:basedOn w:val="a"/>
    <w:uiPriority w:val="99"/>
    <w:qFormat/>
    <w:rsid w:val="0040014B"/>
    <w:pPr>
      <w:spacing w:line="283" w:lineRule="exact"/>
      <w:ind w:firstLine="706"/>
    </w:pPr>
  </w:style>
  <w:style w:type="paragraph" w:customStyle="1" w:styleId="Style29">
    <w:name w:val="Style29"/>
    <w:basedOn w:val="a"/>
    <w:uiPriority w:val="99"/>
    <w:qFormat/>
    <w:rsid w:val="0040014B"/>
    <w:pPr>
      <w:spacing w:line="278" w:lineRule="exact"/>
      <w:ind w:firstLine="706"/>
      <w:jc w:val="both"/>
    </w:pPr>
  </w:style>
  <w:style w:type="paragraph" w:customStyle="1" w:styleId="Style30">
    <w:name w:val="Style30"/>
    <w:basedOn w:val="a"/>
    <w:uiPriority w:val="99"/>
    <w:qFormat/>
    <w:rsid w:val="0040014B"/>
    <w:pPr>
      <w:spacing w:line="283" w:lineRule="exact"/>
      <w:ind w:hanging="850"/>
      <w:jc w:val="both"/>
    </w:pPr>
  </w:style>
  <w:style w:type="paragraph" w:customStyle="1" w:styleId="Style31">
    <w:name w:val="Style31"/>
    <w:basedOn w:val="a"/>
    <w:uiPriority w:val="99"/>
    <w:qFormat/>
    <w:rsid w:val="0040014B"/>
  </w:style>
  <w:style w:type="paragraph" w:customStyle="1" w:styleId="Style32">
    <w:name w:val="Style32"/>
    <w:basedOn w:val="a"/>
    <w:uiPriority w:val="99"/>
    <w:qFormat/>
    <w:rsid w:val="0040014B"/>
  </w:style>
  <w:style w:type="paragraph" w:customStyle="1" w:styleId="Style33">
    <w:name w:val="Style33"/>
    <w:basedOn w:val="a"/>
    <w:uiPriority w:val="99"/>
    <w:qFormat/>
    <w:rsid w:val="0040014B"/>
    <w:pPr>
      <w:spacing w:line="269" w:lineRule="exact"/>
      <w:ind w:firstLine="998"/>
    </w:pPr>
  </w:style>
  <w:style w:type="paragraph" w:customStyle="1" w:styleId="Style34">
    <w:name w:val="Style34"/>
    <w:basedOn w:val="a"/>
    <w:uiPriority w:val="99"/>
    <w:qFormat/>
    <w:rsid w:val="0040014B"/>
    <w:pPr>
      <w:spacing w:line="224" w:lineRule="exact"/>
    </w:pPr>
  </w:style>
  <w:style w:type="paragraph" w:customStyle="1" w:styleId="Style35">
    <w:name w:val="Style35"/>
    <w:basedOn w:val="a"/>
    <w:uiPriority w:val="99"/>
    <w:qFormat/>
    <w:rsid w:val="0040014B"/>
    <w:pPr>
      <w:spacing w:line="274" w:lineRule="exact"/>
      <w:jc w:val="both"/>
    </w:pPr>
  </w:style>
  <w:style w:type="paragraph" w:customStyle="1" w:styleId="Style36">
    <w:name w:val="Style36"/>
    <w:basedOn w:val="a"/>
    <w:uiPriority w:val="99"/>
    <w:qFormat/>
    <w:rsid w:val="0040014B"/>
    <w:pPr>
      <w:spacing w:line="288" w:lineRule="exact"/>
      <w:ind w:firstLine="288"/>
      <w:jc w:val="both"/>
    </w:pPr>
  </w:style>
  <w:style w:type="paragraph" w:customStyle="1" w:styleId="Style37">
    <w:name w:val="Style37"/>
    <w:basedOn w:val="a"/>
    <w:uiPriority w:val="99"/>
    <w:qFormat/>
    <w:rsid w:val="0040014B"/>
    <w:pPr>
      <w:spacing w:line="324" w:lineRule="exact"/>
      <w:ind w:firstLine="341"/>
    </w:pPr>
  </w:style>
  <w:style w:type="paragraph" w:customStyle="1" w:styleId="Style38">
    <w:name w:val="Style38"/>
    <w:basedOn w:val="a"/>
    <w:uiPriority w:val="99"/>
    <w:qFormat/>
    <w:rsid w:val="0040014B"/>
    <w:pPr>
      <w:spacing w:line="379" w:lineRule="exact"/>
    </w:pPr>
  </w:style>
  <w:style w:type="paragraph" w:customStyle="1" w:styleId="Style39">
    <w:name w:val="Style39"/>
    <w:basedOn w:val="a"/>
    <w:uiPriority w:val="99"/>
    <w:qFormat/>
    <w:rsid w:val="0040014B"/>
    <w:pPr>
      <w:spacing w:line="187" w:lineRule="exact"/>
      <w:ind w:hanging="634"/>
    </w:pPr>
  </w:style>
  <w:style w:type="paragraph" w:customStyle="1" w:styleId="Style40">
    <w:name w:val="Style40"/>
    <w:basedOn w:val="a"/>
    <w:uiPriority w:val="99"/>
    <w:qFormat/>
    <w:rsid w:val="0040014B"/>
    <w:pPr>
      <w:spacing w:line="278" w:lineRule="exact"/>
      <w:jc w:val="center"/>
    </w:pPr>
  </w:style>
  <w:style w:type="paragraph" w:customStyle="1" w:styleId="Style41">
    <w:name w:val="Style41"/>
    <w:basedOn w:val="a"/>
    <w:uiPriority w:val="99"/>
    <w:qFormat/>
    <w:rsid w:val="0040014B"/>
  </w:style>
  <w:style w:type="paragraph" w:customStyle="1" w:styleId="Style42">
    <w:name w:val="Style42"/>
    <w:basedOn w:val="a"/>
    <w:uiPriority w:val="99"/>
    <w:qFormat/>
    <w:rsid w:val="0040014B"/>
    <w:pPr>
      <w:spacing w:line="224" w:lineRule="exact"/>
      <w:ind w:hanging="78"/>
      <w:jc w:val="both"/>
    </w:pPr>
  </w:style>
  <w:style w:type="paragraph" w:customStyle="1" w:styleId="Style43">
    <w:name w:val="Style43"/>
    <w:basedOn w:val="a"/>
    <w:uiPriority w:val="99"/>
    <w:qFormat/>
    <w:rsid w:val="0040014B"/>
    <w:pPr>
      <w:spacing w:line="370" w:lineRule="exact"/>
      <w:ind w:hanging="284"/>
      <w:jc w:val="both"/>
    </w:pPr>
  </w:style>
  <w:style w:type="paragraph" w:customStyle="1" w:styleId="Style44">
    <w:name w:val="Style44"/>
    <w:basedOn w:val="a"/>
    <w:uiPriority w:val="99"/>
    <w:qFormat/>
    <w:rsid w:val="0040014B"/>
    <w:pPr>
      <w:spacing w:line="480" w:lineRule="exact"/>
      <w:ind w:firstLine="4776"/>
    </w:pPr>
  </w:style>
  <w:style w:type="paragraph" w:customStyle="1" w:styleId="Style45">
    <w:name w:val="Style45"/>
    <w:basedOn w:val="a"/>
    <w:uiPriority w:val="99"/>
    <w:qFormat/>
    <w:rsid w:val="0040014B"/>
    <w:pPr>
      <w:jc w:val="both"/>
    </w:pPr>
  </w:style>
  <w:style w:type="paragraph" w:customStyle="1" w:styleId="Style46">
    <w:name w:val="Style46"/>
    <w:basedOn w:val="a"/>
    <w:uiPriority w:val="99"/>
    <w:qFormat/>
    <w:rsid w:val="0040014B"/>
    <w:pPr>
      <w:spacing w:line="278" w:lineRule="exact"/>
    </w:pPr>
  </w:style>
  <w:style w:type="paragraph" w:customStyle="1" w:styleId="Style47">
    <w:name w:val="Style47"/>
    <w:basedOn w:val="a"/>
    <w:uiPriority w:val="99"/>
    <w:qFormat/>
    <w:rsid w:val="0040014B"/>
    <w:pPr>
      <w:spacing w:line="276" w:lineRule="exact"/>
    </w:pPr>
  </w:style>
  <w:style w:type="paragraph" w:customStyle="1" w:styleId="Style48">
    <w:name w:val="Style48"/>
    <w:basedOn w:val="a"/>
    <w:uiPriority w:val="99"/>
    <w:qFormat/>
    <w:rsid w:val="0040014B"/>
  </w:style>
  <w:style w:type="paragraph" w:customStyle="1" w:styleId="Style49">
    <w:name w:val="Style49"/>
    <w:basedOn w:val="a"/>
    <w:uiPriority w:val="99"/>
    <w:qFormat/>
    <w:rsid w:val="0040014B"/>
    <w:pPr>
      <w:jc w:val="center"/>
    </w:pPr>
  </w:style>
  <w:style w:type="paragraph" w:customStyle="1" w:styleId="Style50">
    <w:name w:val="Style50"/>
    <w:basedOn w:val="a"/>
    <w:uiPriority w:val="99"/>
    <w:qFormat/>
    <w:rsid w:val="0040014B"/>
  </w:style>
  <w:style w:type="paragraph" w:customStyle="1" w:styleId="Style51">
    <w:name w:val="Style51"/>
    <w:basedOn w:val="a"/>
    <w:uiPriority w:val="99"/>
    <w:qFormat/>
    <w:rsid w:val="0040014B"/>
    <w:pPr>
      <w:spacing w:line="279" w:lineRule="exact"/>
      <w:ind w:firstLine="2976"/>
    </w:pPr>
  </w:style>
  <w:style w:type="paragraph" w:customStyle="1" w:styleId="Style52">
    <w:name w:val="Style52"/>
    <w:basedOn w:val="a"/>
    <w:uiPriority w:val="99"/>
    <w:qFormat/>
    <w:rsid w:val="0040014B"/>
    <w:pPr>
      <w:jc w:val="center"/>
    </w:pPr>
  </w:style>
  <w:style w:type="paragraph" w:customStyle="1" w:styleId="Style53">
    <w:name w:val="Style53"/>
    <w:basedOn w:val="a"/>
    <w:uiPriority w:val="99"/>
    <w:qFormat/>
    <w:rsid w:val="0040014B"/>
    <w:pPr>
      <w:spacing w:line="322" w:lineRule="exact"/>
    </w:pPr>
  </w:style>
  <w:style w:type="paragraph" w:customStyle="1" w:styleId="Style54">
    <w:name w:val="Style54"/>
    <w:basedOn w:val="a"/>
    <w:uiPriority w:val="99"/>
    <w:qFormat/>
    <w:rsid w:val="0040014B"/>
  </w:style>
  <w:style w:type="paragraph" w:customStyle="1" w:styleId="Style55">
    <w:name w:val="Style55"/>
    <w:basedOn w:val="a"/>
    <w:uiPriority w:val="99"/>
    <w:qFormat/>
    <w:rsid w:val="0040014B"/>
    <w:pPr>
      <w:spacing w:line="488" w:lineRule="exact"/>
      <w:jc w:val="center"/>
    </w:pPr>
  </w:style>
  <w:style w:type="paragraph" w:customStyle="1" w:styleId="Style56">
    <w:name w:val="Style56"/>
    <w:basedOn w:val="a"/>
    <w:uiPriority w:val="99"/>
    <w:qFormat/>
    <w:rsid w:val="0040014B"/>
    <w:pPr>
      <w:spacing w:line="278" w:lineRule="exact"/>
      <w:ind w:hanging="708"/>
      <w:jc w:val="both"/>
    </w:pPr>
  </w:style>
  <w:style w:type="paragraph" w:customStyle="1" w:styleId="Style57">
    <w:name w:val="Style57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58">
    <w:name w:val="Style58"/>
    <w:basedOn w:val="a"/>
    <w:uiPriority w:val="99"/>
    <w:qFormat/>
    <w:rsid w:val="0040014B"/>
  </w:style>
  <w:style w:type="paragraph" w:customStyle="1" w:styleId="Style59">
    <w:name w:val="Style59"/>
    <w:basedOn w:val="a"/>
    <w:uiPriority w:val="99"/>
    <w:qFormat/>
    <w:rsid w:val="0040014B"/>
    <w:pPr>
      <w:spacing w:line="343" w:lineRule="exact"/>
      <w:ind w:firstLine="580"/>
      <w:jc w:val="both"/>
    </w:pPr>
  </w:style>
  <w:style w:type="paragraph" w:customStyle="1" w:styleId="Style60">
    <w:name w:val="Style60"/>
    <w:basedOn w:val="a"/>
    <w:uiPriority w:val="99"/>
    <w:qFormat/>
    <w:rsid w:val="0040014B"/>
  </w:style>
  <w:style w:type="paragraph" w:customStyle="1" w:styleId="Style61">
    <w:name w:val="Style61"/>
    <w:basedOn w:val="a"/>
    <w:uiPriority w:val="99"/>
    <w:qFormat/>
    <w:rsid w:val="0040014B"/>
    <w:pPr>
      <w:spacing w:line="180" w:lineRule="exact"/>
      <w:jc w:val="both"/>
    </w:pPr>
  </w:style>
  <w:style w:type="paragraph" w:customStyle="1" w:styleId="Style62">
    <w:name w:val="Style62"/>
    <w:basedOn w:val="a"/>
    <w:uiPriority w:val="99"/>
    <w:qFormat/>
    <w:rsid w:val="0040014B"/>
    <w:pPr>
      <w:jc w:val="both"/>
    </w:pPr>
  </w:style>
  <w:style w:type="paragraph" w:customStyle="1" w:styleId="Style63">
    <w:name w:val="Style63"/>
    <w:basedOn w:val="a"/>
    <w:uiPriority w:val="99"/>
    <w:qFormat/>
    <w:rsid w:val="0040014B"/>
    <w:pPr>
      <w:spacing w:line="332" w:lineRule="exact"/>
      <w:jc w:val="both"/>
    </w:pPr>
  </w:style>
  <w:style w:type="paragraph" w:customStyle="1" w:styleId="Style64">
    <w:name w:val="Style64"/>
    <w:basedOn w:val="a"/>
    <w:uiPriority w:val="99"/>
    <w:qFormat/>
    <w:rsid w:val="0040014B"/>
    <w:pPr>
      <w:spacing w:line="329" w:lineRule="exact"/>
    </w:pPr>
  </w:style>
  <w:style w:type="paragraph" w:customStyle="1" w:styleId="Style65">
    <w:name w:val="Style65"/>
    <w:basedOn w:val="a"/>
    <w:uiPriority w:val="99"/>
    <w:qFormat/>
    <w:rsid w:val="0040014B"/>
    <w:pPr>
      <w:spacing w:line="342" w:lineRule="exact"/>
      <w:ind w:firstLine="684"/>
      <w:jc w:val="both"/>
    </w:pPr>
  </w:style>
  <w:style w:type="paragraph" w:customStyle="1" w:styleId="Style66">
    <w:name w:val="Style66"/>
    <w:basedOn w:val="a"/>
    <w:uiPriority w:val="99"/>
    <w:qFormat/>
    <w:rsid w:val="0040014B"/>
  </w:style>
  <w:style w:type="paragraph" w:customStyle="1" w:styleId="Style67">
    <w:name w:val="Style67"/>
    <w:basedOn w:val="a"/>
    <w:uiPriority w:val="99"/>
    <w:qFormat/>
    <w:rsid w:val="0040014B"/>
  </w:style>
  <w:style w:type="paragraph" w:customStyle="1" w:styleId="Style68">
    <w:name w:val="Style68"/>
    <w:basedOn w:val="a"/>
    <w:uiPriority w:val="99"/>
    <w:qFormat/>
    <w:rsid w:val="0040014B"/>
    <w:pPr>
      <w:spacing w:line="360" w:lineRule="exact"/>
      <w:ind w:firstLine="562"/>
      <w:jc w:val="both"/>
    </w:pPr>
  </w:style>
  <w:style w:type="paragraph" w:customStyle="1" w:styleId="Style69">
    <w:name w:val="Style69"/>
    <w:basedOn w:val="a"/>
    <w:uiPriority w:val="99"/>
    <w:qFormat/>
    <w:rsid w:val="0040014B"/>
    <w:pPr>
      <w:spacing w:line="268" w:lineRule="exact"/>
      <w:ind w:hanging="122"/>
    </w:pPr>
  </w:style>
  <w:style w:type="paragraph" w:customStyle="1" w:styleId="Style70">
    <w:name w:val="Style70"/>
    <w:basedOn w:val="a"/>
    <w:uiPriority w:val="99"/>
    <w:qFormat/>
    <w:rsid w:val="0040014B"/>
  </w:style>
  <w:style w:type="paragraph" w:customStyle="1" w:styleId="Style71">
    <w:name w:val="Style71"/>
    <w:basedOn w:val="a"/>
    <w:uiPriority w:val="99"/>
    <w:qFormat/>
    <w:rsid w:val="0040014B"/>
    <w:pPr>
      <w:spacing w:line="274" w:lineRule="exact"/>
    </w:pPr>
  </w:style>
  <w:style w:type="paragraph" w:customStyle="1" w:styleId="Style72">
    <w:name w:val="Style72"/>
    <w:basedOn w:val="a"/>
    <w:uiPriority w:val="99"/>
    <w:qFormat/>
    <w:rsid w:val="0040014B"/>
    <w:pPr>
      <w:spacing w:line="331" w:lineRule="exact"/>
      <w:jc w:val="both"/>
    </w:pPr>
  </w:style>
  <w:style w:type="paragraph" w:customStyle="1" w:styleId="Style73">
    <w:name w:val="Style73"/>
    <w:basedOn w:val="a"/>
    <w:uiPriority w:val="99"/>
    <w:qFormat/>
    <w:rsid w:val="0040014B"/>
  </w:style>
  <w:style w:type="paragraph" w:customStyle="1" w:styleId="Style74">
    <w:name w:val="Style74"/>
    <w:basedOn w:val="a"/>
    <w:uiPriority w:val="99"/>
    <w:qFormat/>
    <w:rsid w:val="0040014B"/>
  </w:style>
  <w:style w:type="paragraph" w:customStyle="1" w:styleId="Style75">
    <w:name w:val="Style75"/>
    <w:basedOn w:val="a"/>
    <w:uiPriority w:val="99"/>
    <w:qFormat/>
    <w:rsid w:val="0040014B"/>
    <w:pPr>
      <w:spacing w:line="348" w:lineRule="exact"/>
      <w:ind w:firstLine="493"/>
    </w:pPr>
  </w:style>
  <w:style w:type="paragraph" w:customStyle="1" w:styleId="Style76">
    <w:name w:val="Style76"/>
    <w:basedOn w:val="a"/>
    <w:uiPriority w:val="99"/>
    <w:qFormat/>
    <w:rsid w:val="0040014B"/>
    <w:pPr>
      <w:spacing w:line="281" w:lineRule="exact"/>
      <w:ind w:firstLine="3848"/>
    </w:pPr>
  </w:style>
  <w:style w:type="paragraph" w:customStyle="1" w:styleId="Style77">
    <w:name w:val="Style77"/>
    <w:basedOn w:val="a"/>
    <w:uiPriority w:val="99"/>
    <w:qFormat/>
    <w:rsid w:val="0040014B"/>
    <w:pPr>
      <w:spacing w:line="281" w:lineRule="exact"/>
      <w:jc w:val="both"/>
    </w:pPr>
  </w:style>
  <w:style w:type="paragraph" w:customStyle="1" w:styleId="Style78">
    <w:name w:val="Style78"/>
    <w:basedOn w:val="a"/>
    <w:uiPriority w:val="99"/>
    <w:qFormat/>
    <w:rsid w:val="0040014B"/>
    <w:pPr>
      <w:spacing w:line="294" w:lineRule="exact"/>
      <w:ind w:firstLine="135"/>
      <w:jc w:val="both"/>
    </w:pPr>
  </w:style>
  <w:style w:type="paragraph" w:customStyle="1" w:styleId="Style79">
    <w:name w:val="Style79"/>
    <w:basedOn w:val="a"/>
    <w:uiPriority w:val="99"/>
    <w:qFormat/>
    <w:rsid w:val="0040014B"/>
    <w:pPr>
      <w:spacing w:line="278" w:lineRule="exact"/>
    </w:pPr>
  </w:style>
  <w:style w:type="paragraph" w:customStyle="1" w:styleId="Style80">
    <w:name w:val="Style80"/>
    <w:basedOn w:val="a"/>
    <w:uiPriority w:val="99"/>
    <w:qFormat/>
    <w:rsid w:val="0040014B"/>
    <w:pPr>
      <w:spacing w:line="271" w:lineRule="exact"/>
      <w:ind w:firstLine="1000"/>
    </w:pPr>
  </w:style>
  <w:style w:type="paragraph" w:customStyle="1" w:styleId="Style81">
    <w:name w:val="Style81"/>
    <w:basedOn w:val="a"/>
    <w:uiPriority w:val="99"/>
    <w:qFormat/>
    <w:rsid w:val="0040014B"/>
  </w:style>
  <w:style w:type="paragraph" w:customStyle="1" w:styleId="Style82">
    <w:name w:val="Style82"/>
    <w:basedOn w:val="a"/>
    <w:uiPriority w:val="99"/>
    <w:qFormat/>
    <w:rsid w:val="0040014B"/>
    <w:pPr>
      <w:spacing w:line="224" w:lineRule="exact"/>
      <w:jc w:val="center"/>
    </w:pPr>
  </w:style>
  <w:style w:type="paragraph" w:customStyle="1" w:styleId="Style83">
    <w:name w:val="Style83"/>
    <w:basedOn w:val="a"/>
    <w:uiPriority w:val="99"/>
    <w:qFormat/>
    <w:rsid w:val="0040014B"/>
  </w:style>
  <w:style w:type="paragraph" w:customStyle="1" w:styleId="Style84">
    <w:name w:val="Style84"/>
    <w:basedOn w:val="a"/>
    <w:uiPriority w:val="99"/>
    <w:qFormat/>
    <w:rsid w:val="0040014B"/>
    <w:pPr>
      <w:spacing w:line="175" w:lineRule="exact"/>
      <w:jc w:val="center"/>
    </w:pPr>
  </w:style>
  <w:style w:type="paragraph" w:customStyle="1" w:styleId="Style85">
    <w:name w:val="Style85"/>
    <w:basedOn w:val="a"/>
    <w:uiPriority w:val="99"/>
    <w:qFormat/>
    <w:rsid w:val="0040014B"/>
    <w:pPr>
      <w:spacing w:line="326" w:lineRule="exact"/>
      <w:ind w:firstLine="2813"/>
    </w:pPr>
  </w:style>
  <w:style w:type="paragraph" w:customStyle="1" w:styleId="Style86">
    <w:name w:val="Style86"/>
    <w:basedOn w:val="a"/>
    <w:uiPriority w:val="99"/>
    <w:qFormat/>
    <w:rsid w:val="0040014B"/>
    <w:pPr>
      <w:jc w:val="both"/>
    </w:pPr>
  </w:style>
  <w:style w:type="paragraph" w:customStyle="1" w:styleId="Style87">
    <w:name w:val="Style87"/>
    <w:basedOn w:val="a"/>
    <w:uiPriority w:val="99"/>
    <w:qFormat/>
    <w:rsid w:val="0040014B"/>
    <w:pPr>
      <w:spacing w:line="284" w:lineRule="exact"/>
      <w:ind w:hanging="1093"/>
    </w:pPr>
  </w:style>
  <w:style w:type="paragraph" w:customStyle="1" w:styleId="Style88">
    <w:name w:val="Style88"/>
    <w:basedOn w:val="a"/>
    <w:uiPriority w:val="99"/>
    <w:qFormat/>
    <w:rsid w:val="0040014B"/>
  </w:style>
  <w:style w:type="paragraph" w:customStyle="1" w:styleId="Style89">
    <w:name w:val="Style89"/>
    <w:basedOn w:val="a"/>
    <w:uiPriority w:val="99"/>
    <w:qFormat/>
    <w:rsid w:val="0040014B"/>
    <w:pPr>
      <w:spacing w:line="325" w:lineRule="exact"/>
    </w:pPr>
  </w:style>
  <w:style w:type="paragraph" w:customStyle="1" w:styleId="Style90">
    <w:name w:val="Style90"/>
    <w:basedOn w:val="a"/>
    <w:uiPriority w:val="99"/>
    <w:qFormat/>
    <w:rsid w:val="0040014B"/>
  </w:style>
  <w:style w:type="paragraph" w:customStyle="1" w:styleId="Style91">
    <w:name w:val="Style91"/>
    <w:basedOn w:val="a"/>
    <w:uiPriority w:val="99"/>
    <w:qFormat/>
    <w:rsid w:val="0040014B"/>
  </w:style>
  <w:style w:type="paragraph" w:customStyle="1" w:styleId="Style92">
    <w:name w:val="Style92"/>
    <w:basedOn w:val="a"/>
    <w:uiPriority w:val="99"/>
    <w:qFormat/>
    <w:rsid w:val="0040014B"/>
    <w:pPr>
      <w:spacing w:line="280" w:lineRule="exact"/>
    </w:pPr>
  </w:style>
  <w:style w:type="paragraph" w:customStyle="1" w:styleId="Style93">
    <w:name w:val="Style93"/>
    <w:basedOn w:val="a"/>
    <w:uiPriority w:val="99"/>
    <w:qFormat/>
    <w:rsid w:val="0040014B"/>
    <w:pPr>
      <w:spacing w:line="326" w:lineRule="exact"/>
    </w:pPr>
  </w:style>
  <w:style w:type="paragraph" w:customStyle="1" w:styleId="Style94">
    <w:name w:val="Style94"/>
    <w:basedOn w:val="a"/>
    <w:uiPriority w:val="99"/>
    <w:qFormat/>
    <w:rsid w:val="0040014B"/>
    <w:pPr>
      <w:spacing w:line="287" w:lineRule="exact"/>
    </w:pPr>
  </w:style>
  <w:style w:type="paragraph" w:customStyle="1" w:styleId="Style95">
    <w:name w:val="Style95"/>
    <w:basedOn w:val="a"/>
    <w:uiPriority w:val="99"/>
    <w:qFormat/>
    <w:rsid w:val="0040014B"/>
    <w:pPr>
      <w:spacing w:line="234" w:lineRule="exact"/>
      <w:ind w:firstLine="973"/>
    </w:pPr>
  </w:style>
  <w:style w:type="paragraph" w:customStyle="1" w:styleId="Style96">
    <w:name w:val="Style96"/>
    <w:basedOn w:val="a"/>
    <w:uiPriority w:val="99"/>
    <w:qFormat/>
    <w:rsid w:val="0040014B"/>
    <w:pPr>
      <w:spacing w:line="417" w:lineRule="exact"/>
      <w:ind w:firstLine="296"/>
    </w:pPr>
  </w:style>
  <w:style w:type="paragraph" w:customStyle="1" w:styleId="Style97">
    <w:name w:val="Style97"/>
    <w:basedOn w:val="a"/>
    <w:uiPriority w:val="99"/>
    <w:qFormat/>
    <w:rsid w:val="0040014B"/>
    <w:pPr>
      <w:spacing w:line="374" w:lineRule="exact"/>
      <w:ind w:hanging="283"/>
      <w:jc w:val="both"/>
    </w:pPr>
  </w:style>
  <w:style w:type="paragraph" w:customStyle="1" w:styleId="Style98">
    <w:name w:val="Style98"/>
    <w:basedOn w:val="a"/>
    <w:uiPriority w:val="99"/>
    <w:qFormat/>
    <w:rsid w:val="0040014B"/>
  </w:style>
  <w:style w:type="paragraph" w:customStyle="1" w:styleId="Style99">
    <w:name w:val="Style99"/>
    <w:basedOn w:val="a"/>
    <w:uiPriority w:val="99"/>
    <w:qFormat/>
    <w:rsid w:val="0040014B"/>
    <w:pPr>
      <w:spacing w:line="317" w:lineRule="exact"/>
      <w:ind w:firstLine="720"/>
    </w:pPr>
  </w:style>
  <w:style w:type="paragraph" w:customStyle="1" w:styleId="Style100">
    <w:name w:val="Style100"/>
    <w:basedOn w:val="a"/>
    <w:uiPriority w:val="99"/>
    <w:qFormat/>
    <w:rsid w:val="0040014B"/>
  </w:style>
  <w:style w:type="paragraph" w:customStyle="1" w:styleId="Style101">
    <w:name w:val="Style101"/>
    <w:basedOn w:val="a"/>
    <w:uiPriority w:val="99"/>
    <w:qFormat/>
    <w:rsid w:val="0040014B"/>
    <w:pPr>
      <w:spacing w:line="327" w:lineRule="exact"/>
      <w:jc w:val="both"/>
    </w:pPr>
  </w:style>
  <w:style w:type="paragraph" w:customStyle="1" w:styleId="Style102">
    <w:name w:val="Style102"/>
    <w:basedOn w:val="a"/>
    <w:uiPriority w:val="99"/>
    <w:qFormat/>
    <w:rsid w:val="0040014B"/>
  </w:style>
  <w:style w:type="paragraph" w:customStyle="1" w:styleId="Style103">
    <w:name w:val="Style103"/>
    <w:basedOn w:val="a"/>
    <w:uiPriority w:val="99"/>
    <w:qFormat/>
    <w:rsid w:val="0040014B"/>
    <w:pPr>
      <w:spacing w:line="280" w:lineRule="exact"/>
    </w:pPr>
  </w:style>
  <w:style w:type="paragraph" w:customStyle="1" w:styleId="Style104">
    <w:name w:val="Style104"/>
    <w:basedOn w:val="a"/>
    <w:uiPriority w:val="99"/>
    <w:qFormat/>
    <w:rsid w:val="0040014B"/>
  </w:style>
  <w:style w:type="paragraph" w:customStyle="1" w:styleId="Style105">
    <w:name w:val="Style105"/>
    <w:basedOn w:val="a"/>
    <w:uiPriority w:val="99"/>
    <w:qFormat/>
    <w:rsid w:val="0040014B"/>
    <w:pPr>
      <w:spacing w:line="271" w:lineRule="exact"/>
      <w:ind w:firstLine="503"/>
    </w:pPr>
  </w:style>
  <w:style w:type="paragraph" w:customStyle="1" w:styleId="Style106">
    <w:name w:val="Style106"/>
    <w:basedOn w:val="a"/>
    <w:uiPriority w:val="99"/>
    <w:qFormat/>
    <w:rsid w:val="0040014B"/>
  </w:style>
  <w:style w:type="paragraph" w:customStyle="1" w:styleId="Style107">
    <w:name w:val="Style107"/>
    <w:basedOn w:val="a"/>
    <w:uiPriority w:val="99"/>
    <w:qFormat/>
    <w:rsid w:val="0040014B"/>
  </w:style>
  <w:style w:type="paragraph" w:customStyle="1" w:styleId="Style108">
    <w:name w:val="Style108"/>
    <w:basedOn w:val="a"/>
    <w:uiPriority w:val="99"/>
    <w:qFormat/>
    <w:rsid w:val="0040014B"/>
  </w:style>
  <w:style w:type="paragraph" w:customStyle="1" w:styleId="Style109">
    <w:name w:val="Style109"/>
    <w:basedOn w:val="a"/>
    <w:uiPriority w:val="99"/>
    <w:qFormat/>
    <w:rsid w:val="0040014B"/>
    <w:pPr>
      <w:jc w:val="both"/>
    </w:pPr>
  </w:style>
  <w:style w:type="paragraph" w:customStyle="1" w:styleId="Style110">
    <w:name w:val="Style110"/>
    <w:basedOn w:val="a"/>
    <w:uiPriority w:val="99"/>
    <w:qFormat/>
    <w:rsid w:val="0040014B"/>
  </w:style>
  <w:style w:type="paragraph" w:customStyle="1" w:styleId="Style111">
    <w:name w:val="Style111"/>
    <w:basedOn w:val="a"/>
    <w:uiPriority w:val="99"/>
    <w:qFormat/>
    <w:rsid w:val="0040014B"/>
    <w:pPr>
      <w:jc w:val="center"/>
    </w:pPr>
  </w:style>
  <w:style w:type="paragraph" w:customStyle="1" w:styleId="Style112">
    <w:name w:val="Style112"/>
    <w:basedOn w:val="a"/>
    <w:uiPriority w:val="99"/>
    <w:qFormat/>
    <w:rsid w:val="0040014B"/>
    <w:pPr>
      <w:jc w:val="center"/>
    </w:pPr>
  </w:style>
  <w:style w:type="paragraph" w:customStyle="1" w:styleId="Style113">
    <w:name w:val="Style113"/>
    <w:basedOn w:val="a"/>
    <w:uiPriority w:val="99"/>
    <w:qFormat/>
    <w:rsid w:val="0040014B"/>
    <w:pPr>
      <w:spacing w:line="204" w:lineRule="exact"/>
      <w:ind w:firstLine="189"/>
    </w:pPr>
  </w:style>
  <w:style w:type="paragraph" w:customStyle="1" w:styleId="Style114">
    <w:name w:val="Style114"/>
    <w:basedOn w:val="a"/>
    <w:uiPriority w:val="99"/>
    <w:qFormat/>
    <w:rsid w:val="0040014B"/>
    <w:pPr>
      <w:spacing w:line="270" w:lineRule="exact"/>
      <w:jc w:val="both"/>
    </w:pPr>
  </w:style>
  <w:style w:type="paragraph" w:customStyle="1" w:styleId="Style115">
    <w:name w:val="Style115"/>
    <w:basedOn w:val="a"/>
    <w:uiPriority w:val="99"/>
    <w:qFormat/>
    <w:rsid w:val="0040014B"/>
    <w:pPr>
      <w:spacing w:line="343" w:lineRule="exact"/>
      <w:ind w:firstLine="701"/>
      <w:jc w:val="both"/>
    </w:pPr>
  </w:style>
  <w:style w:type="paragraph" w:customStyle="1" w:styleId="Style116">
    <w:name w:val="Style116"/>
    <w:basedOn w:val="a"/>
    <w:uiPriority w:val="99"/>
    <w:qFormat/>
    <w:rsid w:val="0040014B"/>
    <w:pPr>
      <w:spacing w:line="522" w:lineRule="exact"/>
      <w:ind w:firstLine="459"/>
    </w:pPr>
  </w:style>
  <w:style w:type="paragraph" w:customStyle="1" w:styleId="Style117">
    <w:name w:val="Style117"/>
    <w:basedOn w:val="a"/>
    <w:uiPriority w:val="99"/>
    <w:qFormat/>
    <w:rsid w:val="0040014B"/>
  </w:style>
  <w:style w:type="paragraph" w:customStyle="1" w:styleId="Style118">
    <w:name w:val="Style118"/>
    <w:basedOn w:val="a"/>
    <w:uiPriority w:val="99"/>
    <w:qFormat/>
    <w:rsid w:val="0040014B"/>
  </w:style>
  <w:style w:type="paragraph" w:customStyle="1" w:styleId="Style119">
    <w:name w:val="Style119"/>
    <w:basedOn w:val="a"/>
    <w:uiPriority w:val="99"/>
    <w:qFormat/>
    <w:rsid w:val="0040014B"/>
  </w:style>
  <w:style w:type="paragraph" w:customStyle="1" w:styleId="11">
    <w:name w:val="Основной текст1"/>
    <w:basedOn w:val="a"/>
    <w:qFormat/>
    <w:rsid w:val="004E2917"/>
    <w:pPr>
      <w:shd w:val="clear" w:color="auto" w:fill="FFFFFF"/>
    </w:pPr>
    <w:rPr>
      <w:sz w:val="19"/>
      <w:szCs w:val="19"/>
    </w:rPr>
  </w:style>
  <w:style w:type="paragraph" w:styleId="ab">
    <w:name w:val="foot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6737CD"/>
    <w:pPr>
      <w:tabs>
        <w:tab w:val="center" w:pos="4677"/>
        <w:tab w:val="right" w:pos="9355"/>
      </w:tabs>
    </w:pPr>
  </w:style>
  <w:style w:type="paragraph" w:customStyle="1" w:styleId="2">
    <w:name w:val="Основной текст2"/>
    <w:basedOn w:val="a"/>
    <w:qFormat/>
    <w:rsid w:val="00321D5A"/>
    <w:pPr>
      <w:widowControl/>
      <w:shd w:val="clear" w:color="auto" w:fill="FFFFFF"/>
      <w:spacing w:before="36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ConsPlusNormal">
    <w:name w:val="ConsPlusNormal"/>
    <w:qFormat/>
    <w:rsid w:val="008269EB"/>
    <w:pPr>
      <w:widowControl w:val="0"/>
      <w:suppressAutoHyphens/>
    </w:pPr>
    <w:rPr>
      <w:rFonts w:ascii="Arial" w:hAnsi="Arial" w:cs="Arial"/>
      <w:color w:val="00000A"/>
      <w:sz w:val="24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numbering" w:customStyle="1" w:styleId="WW8Num2">
    <w:name w:val="WW8Num2"/>
  </w:style>
  <w:style w:type="numbering" w:customStyle="1" w:styleId="WW8Num3">
    <w:name w:val="WW8Num3"/>
  </w:style>
  <w:style w:type="character" w:styleId="ae">
    <w:name w:val="Hyperlink"/>
    <w:rsid w:val="005155C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D05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541"/>
    <w:rPr>
      <w:rFonts w:ascii="Tahoma" w:hAnsi="Tahoma" w:cs="Tahoma"/>
      <w:color w:val="00000A"/>
      <w:sz w:val="16"/>
      <w:szCs w:val="16"/>
    </w:rPr>
  </w:style>
  <w:style w:type="character" w:customStyle="1" w:styleId="WW8Num1z3">
    <w:name w:val="WW8Num1z3"/>
    <w:rsid w:val="002A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643A-4E7B-4782-97C1-8E812857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кенг</dc:creator>
  <cp:lastModifiedBy>Пользователь</cp:lastModifiedBy>
  <cp:revision>35</cp:revision>
  <cp:lastPrinted>2016-06-29T10:55:00Z</cp:lastPrinted>
  <dcterms:created xsi:type="dcterms:W3CDTF">2016-06-29T08:16:00Z</dcterms:created>
  <dcterms:modified xsi:type="dcterms:W3CDTF">2016-06-29T11:38:00Z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