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D0F" w:rsidRPr="00A11DCA" w:rsidRDefault="00766D0F" w:rsidP="00835CE3">
      <w:pPr>
        <w:pStyle w:val="a6"/>
        <w:jc w:val="center"/>
        <w:rPr>
          <w:szCs w:val="28"/>
        </w:rPr>
      </w:pPr>
      <w:r w:rsidRPr="000646BC">
        <w:rPr>
          <w:color w:val="FF0000"/>
          <w:szCs w:val="28"/>
        </w:rPr>
        <w:t xml:space="preserve">                                            </w:t>
      </w:r>
      <w:r w:rsidRPr="00A11DCA">
        <w:rPr>
          <w:szCs w:val="28"/>
        </w:rPr>
        <w:t xml:space="preserve">                        </w:t>
      </w:r>
      <w:r w:rsidR="00147364">
        <w:rPr>
          <w:szCs w:val="28"/>
        </w:rPr>
        <w:t xml:space="preserve"> </w:t>
      </w:r>
      <w:r w:rsidRPr="00A11DCA">
        <w:rPr>
          <w:szCs w:val="28"/>
        </w:rPr>
        <w:t xml:space="preserve"> УТВЕРЖДАЮ</w:t>
      </w:r>
    </w:p>
    <w:p w:rsidR="00766D0F" w:rsidRPr="00A11DCA" w:rsidRDefault="00766D0F" w:rsidP="00835CE3">
      <w:pPr>
        <w:pStyle w:val="a6"/>
        <w:jc w:val="center"/>
        <w:rPr>
          <w:szCs w:val="28"/>
        </w:rPr>
      </w:pPr>
      <w:r w:rsidRPr="00A11DCA">
        <w:rPr>
          <w:szCs w:val="28"/>
        </w:rPr>
        <w:t xml:space="preserve">                                                                                Главный врач ГОКБ</w:t>
      </w:r>
    </w:p>
    <w:p w:rsidR="00766D0F" w:rsidRPr="00A11DCA" w:rsidRDefault="00766D0F" w:rsidP="00835CE3">
      <w:pPr>
        <w:pStyle w:val="a6"/>
        <w:jc w:val="right"/>
        <w:rPr>
          <w:szCs w:val="28"/>
        </w:rPr>
      </w:pPr>
      <w:r w:rsidRPr="00A11DCA">
        <w:rPr>
          <w:szCs w:val="28"/>
        </w:rPr>
        <w:t xml:space="preserve"> ___________ В.А. Бугаков</w:t>
      </w:r>
    </w:p>
    <w:p w:rsidR="00766D0F" w:rsidRPr="00A11DCA" w:rsidRDefault="00766D0F" w:rsidP="00835CE3">
      <w:pPr>
        <w:pStyle w:val="a6"/>
        <w:jc w:val="center"/>
        <w:rPr>
          <w:szCs w:val="28"/>
        </w:rPr>
      </w:pPr>
      <w:r w:rsidRPr="00A11DCA">
        <w:rPr>
          <w:szCs w:val="28"/>
        </w:rPr>
        <w:t xml:space="preserve">                                                                                           «___» _________ 201</w:t>
      </w:r>
      <w:r w:rsidR="00A11DCA" w:rsidRPr="00A11DCA">
        <w:rPr>
          <w:szCs w:val="28"/>
        </w:rPr>
        <w:t>6</w:t>
      </w:r>
      <w:r w:rsidRPr="00A11DCA">
        <w:rPr>
          <w:szCs w:val="28"/>
        </w:rPr>
        <w:t>г.</w:t>
      </w:r>
    </w:p>
    <w:p w:rsidR="00766D0F" w:rsidRPr="00A11DCA" w:rsidRDefault="00766D0F" w:rsidP="00835CE3">
      <w:pPr>
        <w:autoSpaceDE w:val="0"/>
        <w:autoSpaceDN w:val="0"/>
        <w:adjustRightInd w:val="0"/>
        <w:spacing w:after="0" w:line="240" w:lineRule="auto"/>
        <w:ind w:left="4536"/>
        <w:rPr>
          <w:rFonts w:ascii="Times New Roman" w:hAnsi="Times New Roman"/>
          <w:sz w:val="24"/>
          <w:szCs w:val="24"/>
          <w:lang w:eastAsia="en-US"/>
        </w:rPr>
      </w:pPr>
    </w:p>
    <w:p w:rsidR="00766D0F" w:rsidRPr="00A11DCA" w:rsidRDefault="00766D0F" w:rsidP="00835CE3">
      <w:pPr>
        <w:autoSpaceDE w:val="0"/>
        <w:autoSpaceDN w:val="0"/>
        <w:adjustRightInd w:val="0"/>
        <w:spacing w:after="0" w:line="240" w:lineRule="auto"/>
        <w:ind w:left="4536"/>
        <w:rPr>
          <w:rFonts w:ascii="Times New Roman" w:hAnsi="Times New Roman"/>
          <w:sz w:val="24"/>
          <w:szCs w:val="24"/>
          <w:lang w:eastAsia="en-US"/>
        </w:rPr>
      </w:pPr>
    </w:p>
    <w:p w:rsidR="00766D0F" w:rsidRPr="00A11DCA" w:rsidRDefault="00766D0F" w:rsidP="00835CE3">
      <w:pPr>
        <w:autoSpaceDE w:val="0"/>
        <w:autoSpaceDN w:val="0"/>
        <w:adjustRightInd w:val="0"/>
        <w:spacing w:after="0" w:line="240" w:lineRule="auto"/>
        <w:ind w:left="4536"/>
        <w:rPr>
          <w:rFonts w:ascii="Times New Roman" w:hAnsi="Times New Roman"/>
          <w:sz w:val="24"/>
          <w:szCs w:val="24"/>
          <w:lang w:eastAsia="en-US"/>
        </w:rPr>
      </w:pPr>
    </w:p>
    <w:p w:rsidR="00766D0F" w:rsidRPr="00A11DCA" w:rsidRDefault="00766D0F" w:rsidP="00835CE3">
      <w:pPr>
        <w:autoSpaceDE w:val="0"/>
        <w:autoSpaceDN w:val="0"/>
        <w:adjustRightInd w:val="0"/>
        <w:spacing w:after="0" w:line="240" w:lineRule="auto"/>
        <w:ind w:left="4536"/>
        <w:rPr>
          <w:rFonts w:ascii="Times New Roman" w:hAnsi="Times New Roman"/>
          <w:sz w:val="24"/>
          <w:szCs w:val="24"/>
          <w:lang w:eastAsia="en-US"/>
        </w:rPr>
      </w:pPr>
    </w:p>
    <w:p w:rsidR="00766D0F" w:rsidRPr="00A11DCA" w:rsidRDefault="00766D0F" w:rsidP="00835CE3">
      <w:pPr>
        <w:autoSpaceDE w:val="0"/>
        <w:autoSpaceDN w:val="0"/>
        <w:adjustRightInd w:val="0"/>
        <w:spacing w:after="0" w:line="240" w:lineRule="auto"/>
        <w:ind w:left="4536"/>
        <w:rPr>
          <w:rFonts w:ascii="Times New Roman" w:hAnsi="Times New Roman"/>
          <w:sz w:val="24"/>
          <w:szCs w:val="24"/>
          <w:lang w:eastAsia="en-US"/>
        </w:rPr>
      </w:pPr>
    </w:p>
    <w:p w:rsidR="00766D0F" w:rsidRPr="00A11DCA" w:rsidRDefault="00766D0F" w:rsidP="00835CE3">
      <w:pPr>
        <w:autoSpaceDE w:val="0"/>
        <w:autoSpaceDN w:val="0"/>
        <w:adjustRightInd w:val="0"/>
        <w:spacing w:after="0" w:line="240" w:lineRule="auto"/>
        <w:ind w:left="4536"/>
        <w:rPr>
          <w:rFonts w:ascii="Times New Roman" w:hAnsi="Times New Roman"/>
          <w:sz w:val="24"/>
          <w:szCs w:val="24"/>
          <w:lang w:eastAsia="en-US"/>
        </w:rPr>
      </w:pPr>
    </w:p>
    <w:p w:rsidR="00766D0F" w:rsidRPr="00A11DCA" w:rsidRDefault="00766D0F" w:rsidP="00835CE3">
      <w:pPr>
        <w:autoSpaceDE w:val="0"/>
        <w:autoSpaceDN w:val="0"/>
        <w:adjustRightInd w:val="0"/>
        <w:spacing w:after="0" w:line="240" w:lineRule="auto"/>
        <w:rPr>
          <w:rFonts w:ascii="Times New Roman" w:hAnsi="Times New Roman"/>
          <w:sz w:val="24"/>
          <w:szCs w:val="24"/>
          <w:lang w:eastAsia="en-US"/>
        </w:rPr>
      </w:pPr>
    </w:p>
    <w:p w:rsidR="00766D0F" w:rsidRPr="00A11DCA" w:rsidRDefault="00766D0F" w:rsidP="00835CE3">
      <w:pPr>
        <w:autoSpaceDE w:val="0"/>
        <w:autoSpaceDN w:val="0"/>
        <w:adjustRightInd w:val="0"/>
        <w:spacing w:after="0" w:line="240" w:lineRule="auto"/>
        <w:jc w:val="center"/>
        <w:rPr>
          <w:rFonts w:ascii="Times New Roman" w:hAnsi="Times New Roman"/>
          <w:b/>
          <w:sz w:val="24"/>
          <w:szCs w:val="24"/>
          <w:lang w:eastAsia="en-US"/>
        </w:rPr>
      </w:pPr>
      <w:r w:rsidRPr="00A11DCA">
        <w:rPr>
          <w:rFonts w:ascii="Times New Roman" w:hAnsi="Times New Roman"/>
          <w:b/>
          <w:sz w:val="24"/>
          <w:szCs w:val="24"/>
          <w:lang w:eastAsia="en-US"/>
        </w:rPr>
        <w:t>КОНКУРСНЫЕ ДОКУМЕНТЫ</w:t>
      </w:r>
    </w:p>
    <w:p w:rsidR="00766D0F" w:rsidRPr="00A11DCA" w:rsidRDefault="00766D0F" w:rsidP="00835CE3">
      <w:pPr>
        <w:autoSpaceDE w:val="0"/>
        <w:autoSpaceDN w:val="0"/>
        <w:adjustRightInd w:val="0"/>
        <w:spacing w:after="0" w:line="240" w:lineRule="auto"/>
        <w:rPr>
          <w:rFonts w:ascii="Times New Roman" w:hAnsi="Times New Roman"/>
          <w:sz w:val="24"/>
          <w:szCs w:val="24"/>
          <w:lang w:eastAsia="en-US"/>
        </w:rPr>
      </w:pPr>
    </w:p>
    <w:p w:rsidR="00766D0F" w:rsidRPr="00A11DCA"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A11DCA">
        <w:rPr>
          <w:rFonts w:ascii="Times New Roman" w:hAnsi="Times New Roman"/>
          <w:sz w:val="24"/>
          <w:szCs w:val="24"/>
          <w:lang w:eastAsia="en-US"/>
        </w:rPr>
        <w:t xml:space="preserve">к открытому конкурсу </w:t>
      </w:r>
    </w:p>
    <w:p w:rsidR="00766D0F" w:rsidRPr="000646BC" w:rsidRDefault="00766D0F" w:rsidP="00835CE3">
      <w:pPr>
        <w:autoSpaceDE w:val="0"/>
        <w:autoSpaceDN w:val="0"/>
        <w:adjustRightInd w:val="0"/>
        <w:spacing w:after="0" w:line="240" w:lineRule="auto"/>
        <w:jc w:val="center"/>
        <w:rPr>
          <w:rFonts w:ascii="Times New Roman" w:hAnsi="Times New Roman"/>
          <w:color w:val="FF0000"/>
          <w:sz w:val="24"/>
          <w:szCs w:val="24"/>
          <w:lang w:eastAsia="en-US"/>
        </w:rPr>
      </w:pPr>
    </w:p>
    <w:p w:rsidR="00766D0F" w:rsidRPr="000646BC" w:rsidRDefault="00A11DCA" w:rsidP="00655D00">
      <w:pPr>
        <w:autoSpaceDE w:val="0"/>
        <w:autoSpaceDN w:val="0"/>
        <w:adjustRightInd w:val="0"/>
        <w:spacing w:after="0" w:line="240" w:lineRule="auto"/>
        <w:jc w:val="center"/>
        <w:rPr>
          <w:rFonts w:ascii="Times New Roman" w:hAnsi="Times New Roman"/>
          <w:b/>
          <w:bCs/>
          <w:color w:val="FF0000"/>
          <w:sz w:val="24"/>
          <w:u w:val="single"/>
        </w:rPr>
      </w:pPr>
      <w:r w:rsidRPr="00A11DCA">
        <w:rPr>
          <w:b/>
          <w:bCs/>
          <w:sz w:val="24"/>
        </w:rPr>
        <w:t xml:space="preserve">Выполнение строительно-монтажных работ по объекту </w:t>
      </w:r>
      <w:r w:rsidRPr="00A11DCA">
        <w:rPr>
          <w:b/>
          <w:sz w:val="24"/>
        </w:rPr>
        <w:t>«Модернизация локальной вычислительной сети учреждения «Гомельская областная кли</w:t>
      </w:r>
      <w:r w:rsidRPr="0068570E">
        <w:rPr>
          <w:b/>
          <w:sz w:val="24"/>
        </w:rPr>
        <w:t>ническая больница» по ул. Бр. Лизюковых,  5 в г. Гомеле. Кабельная система здания главного корпуса»</w:t>
      </w:r>
    </w:p>
    <w:p w:rsidR="00766D0F" w:rsidRPr="000646BC" w:rsidRDefault="00766D0F" w:rsidP="00655D00">
      <w:pPr>
        <w:autoSpaceDE w:val="0"/>
        <w:autoSpaceDN w:val="0"/>
        <w:adjustRightInd w:val="0"/>
        <w:spacing w:after="0" w:line="240" w:lineRule="auto"/>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0646BC" w:rsidRDefault="00766D0F" w:rsidP="00835CE3">
      <w:pPr>
        <w:autoSpaceDE w:val="0"/>
        <w:autoSpaceDN w:val="0"/>
        <w:adjustRightInd w:val="0"/>
        <w:spacing w:after="0" w:line="240" w:lineRule="auto"/>
        <w:ind w:left="1843" w:right="566"/>
        <w:jc w:val="center"/>
        <w:rPr>
          <w:rFonts w:ascii="Times New Roman" w:hAnsi="Times New Roman"/>
          <w:color w:val="FF0000"/>
          <w:sz w:val="24"/>
          <w:szCs w:val="24"/>
          <w:lang w:eastAsia="en-US"/>
        </w:rPr>
      </w:pPr>
    </w:p>
    <w:p w:rsidR="00766D0F" w:rsidRPr="00A11DCA"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A11DCA">
        <w:rPr>
          <w:rFonts w:ascii="Times New Roman" w:hAnsi="Times New Roman"/>
          <w:sz w:val="24"/>
          <w:szCs w:val="24"/>
          <w:lang w:eastAsia="en-US"/>
        </w:rPr>
        <w:t>Учреждение “Гомельская областная клиническая больница”</w:t>
      </w:r>
    </w:p>
    <w:p w:rsidR="00766D0F" w:rsidRPr="00A11DCA" w:rsidRDefault="00766D0F" w:rsidP="00835CE3">
      <w:pPr>
        <w:autoSpaceDE w:val="0"/>
        <w:autoSpaceDN w:val="0"/>
        <w:adjustRightInd w:val="0"/>
        <w:spacing w:after="0" w:line="240" w:lineRule="auto"/>
        <w:rPr>
          <w:rFonts w:ascii="Times New Roman" w:hAnsi="Times New Roman"/>
          <w:sz w:val="24"/>
          <w:szCs w:val="24"/>
          <w:lang w:eastAsia="en-US"/>
        </w:rPr>
      </w:pPr>
    </w:p>
    <w:p w:rsidR="00766D0F" w:rsidRPr="00A11DCA"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A11DCA">
        <w:rPr>
          <w:rFonts w:ascii="Times New Roman" w:hAnsi="Times New Roman"/>
          <w:sz w:val="24"/>
          <w:szCs w:val="24"/>
          <w:lang w:eastAsia="en-US"/>
        </w:rPr>
        <w:t>СОДЕРЖАНИЕ</w:t>
      </w:r>
    </w:p>
    <w:p w:rsidR="00766D0F" w:rsidRPr="00A11DCA" w:rsidRDefault="00766D0F" w:rsidP="00835CE3">
      <w:pPr>
        <w:autoSpaceDE w:val="0"/>
        <w:autoSpaceDN w:val="0"/>
        <w:adjustRightInd w:val="0"/>
        <w:spacing w:after="0" w:line="240" w:lineRule="auto"/>
        <w:rPr>
          <w:rFonts w:ascii="Times New Roman" w:hAnsi="Times New Roman"/>
          <w:sz w:val="24"/>
          <w:szCs w:val="24"/>
          <w:lang w:eastAsia="en-US"/>
        </w:rPr>
      </w:pPr>
    </w:p>
    <w:p w:rsidR="00766D0F" w:rsidRPr="00A11DCA" w:rsidRDefault="00766D0F" w:rsidP="00835CE3">
      <w:pPr>
        <w:autoSpaceDE w:val="0"/>
        <w:autoSpaceDN w:val="0"/>
        <w:adjustRightInd w:val="0"/>
        <w:spacing w:after="0" w:line="240" w:lineRule="auto"/>
        <w:rPr>
          <w:rFonts w:ascii="Times New Roman" w:hAnsi="Times New Roman"/>
          <w:sz w:val="24"/>
          <w:szCs w:val="24"/>
          <w:lang w:eastAsia="en-US"/>
        </w:rPr>
      </w:pPr>
      <w:r w:rsidRPr="00A11DCA">
        <w:rPr>
          <w:rFonts w:ascii="Times New Roman" w:hAnsi="Times New Roman"/>
          <w:sz w:val="24"/>
          <w:szCs w:val="24"/>
          <w:lang w:eastAsia="en-US"/>
        </w:rPr>
        <w:t>РАЗДЕЛ I.   Приглашение</w:t>
      </w:r>
    </w:p>
    <w:p w:rsidR="00766D0F" w:rsidRPr="00A11DCA" w:rsidRDefault="00766D0F" w:rsidP="00835CE3">
      <w:pPr>
        <w:autoSpaceDE w:val="0"/>
        <w:autoSpaceDN w:val="0"/>
        <w:adjustRightInd w:val="0"/>
        <w:spacing w:after="0" w:line="240" w:lineRule="auto"/>
        <w:rPr>
          <w:rFonts w:ascii="Times New Roman" w:hAnsi="Times New Roman"/>
          <w:sz w:val="24"/>
          <w:szCs w:val="24"/>
          <w:lang w:eastAsia="en-US"/>
        </w:rPr>
      </w:pPr>
      <w:r w:rsidRPr="00A11DCA">
        <w:rPr>
          <w:rFonts w:ascii="Times New Roman" w:hAnsi="Times New Roman"/>
          <w:sz w:val="24"/>
          <w:szCs w:val="24"/>
          <w:lang w:eastAsia="en-US"/>
        </w:rPr>
        <w:t>РАЗДЕЛ I</w:t>
      </w:r>
      <w:r w:rsidRPr="00A11DCA">
        <w:rPr>
          <w:rFonts w:ascii="Times New Roman" w:hAnsi="Times New Roman"/>
          <w:sz w:val="24"/>
          <w:szCs w:val="24"/>
          <w:lang w:val="en-US" w:eastAsia="en-US"/>
        </w:rPr>
        <w:t>I</w:t>
      </w:r>
      <w:r w:rsidRPr="00A11DCA">
        <w:rPr>
          <w:rFonts w:ascii="Times New Roman" w:hAnsi="Times New Roman"/>
          <w:sz w:val="24"/>
          <w:szCs w:val="24"/>
          <w:lang w:eastAsia="en-US"/>
        </w:rPr>
        <w:t>.  Предмет закупки</w:t>
      </w:r>
    </w:p>
    <w:p w:rsidR="00766D0F" w:rsidRPr="00A11DCA" w:rsidRDefault="00766D0F" w:rsidP="00835CE3">
      <w:pPr>
        <w:autoSpaceDE w:val="0"/>
        <w:autoSpaceDN w:val="0"/>
        <w:adjustRightInd w:val="0"/>
        <w:spacing w:after="0" w:line="240" w:lineRule="auto"/>
        <w:rPr>
          <w:rFonts w:ascii="Times New Roman" w:hAnsi="Times New Roman"/>
          <w:sz w:val="24"/>
          <w:szCs w:val="24"/>
          <w:lang w:eastAsia="en-US"/>
        </w:rPr>
      </w:pPr>
      <w:r w:rsidRPr="00A11DCA">
        <w:rPr>
          <w:rFonts w:ascii="Times New Roman" w:hAnsi="Times New Roman"/>
          <w:sz w:val="24"/>
          <w:szCs w:val="24"/>
          <w:lang w:eastAsia="en-US"/>
        </w:rPr>
        <w:t>РАЗДЕЛ II</w:t>
      </w:r>
      <w:r w:rsidRPr="00A11DCA">
        <w:rPr>
          <w:rFonts w:ascii="Times New Roman" w:hAnsi="Times New Roman"/>
          <w:sz w:val="24"/>
          <w:szCs w:val="24"/>
          <w:lang w:val="en-US" w:eastAsia="en-US"/>
        </w:rPr>
        <w:t>I</w:t>
      </w:r>
      <w:r w:rsidRPr="00A11DCA">
        <w:rPr>
          <w:rFonts w:ascii="Times New Roman" w:hAnsi="Times New Roman"/>
          <w:sz w:val="24"/>
          <w:szCs w:val="24"/>
          <w:lang w:eastAsia="en-US"/>
        </w:rPr>
        <w:t>. Инструкции участникам конкурса</w:t>
      </w:r>
    </w:p>
    <w:p w:rsidR="00766D0F" w:rsidRPr="00A11DCA" w:rsidRDefault="00766D0F" w:rsidP="00835CE3">
      <w:pPr>
        <w:autoSpaceDE w:val="0"/>
        <w:autoSpaceDN w:val="0"/>
        <w:adjustRightInd w:val="0"/>
        <w:spacing w:after="0" w:line="240" w:lineRule="auto"/>
        <w:rPr>
          <w:rFonts w:ascii="Times New Roman" w:hAnsi="Times New Roman"/>
          <w:sz w:val="24"/>
          <w:szCs w:val="24"/>
          <w:lang w:eastAsia="en-US"/>
        </w:rPr>
      </w:pPr>
      <w:r w:rsidRPr="00A11DCA">
        <w:rPr>
          <w:rFonts w:ascii="Times New Roman" w:hAnsi="Times New Roman"/>
          <w:sz w:val="24"/>
          <w:szCs w:val="24"/>
          <w:lang w:eastAsia="en-US"/>
        </w:rPr>
        <w:t>РАЗДЕЛ I</w:t>
      </w:r>
      <w:r w:rsidRPr="00A11DCA">
        <w:rPr>
          <w:rFonts w:ascii="Times New Roman" w:hAnsi="Times New Roman"/>
          <w:sz w:val="24"/>
          <w:szCs w:val="24"/>
          <w:lang w:val="en-US" w:eastAsia="en-US"/>
        </w:rPr>
        <w:t>V</w:t>
      </w:r>
      <w:r w:rsidRPr="00A11DCA">
        <w:rPr>
          <w:rFonts w:ascii="Times New Roman" w:hAnsi="Times New Roman"/>
          <w:sz w:val="24"/>
          <w:szCs w:val="24"/>
          <w:lang w:eastAsia="en-US"/>
        </w:rPr>
        <w:t>. Предложение</w:t>
      </w:r>
    </w:p>
    <w:p w:rsidR="00766D0F" w:rsidRPr="00A11DCA" w:rsidRDefault="00766D0F" w:rsidP="00835CE3">
      <w:pPr>
        <w:autoSpaceDE w:val="0"/>
        <w:autoSpaceDN w:val="0"/>
        <w:adjustRightInd w:val="0"/>
        <w:spacing w:after="0" w:line="240" w:lineRule="auto"/>
        <w:rPr>
          <w:rFonts w:ascii="Times New Roman" w:hAnsi="Times New Roman"/>
          <w:sz w:val="24"/>
          <w:szCs w:val="24"/>
          <w:lang w:eastAsia="en-US"/>
        </w:rPr>
      </w:pPr>
      <w:r w:rsidRPr="00A11DCA">
        <w:rPr>
          <w:rFonts w:ascii="Times New Roman" w:hAnsi="Times New Roman"/>
          <w:sz w:val="24"/>
          <w:szCs w:val="24"/>
          <w:lang w:eastAsia="en-US"/>
        </w:rPr>
        <w:t xml:space="preserve">РАЗДЕЛ </w:t>
      </w:r>
      <w:r w:rsidRPr="00A11DCA">
        <w:rPr>
          <w:rFonts w:ascii="Times New Roman" w:hAnsi="Times New Roman"/>
          <w:sz w:val="24"/>
          <w:szCs w:val="24"/>
          <w:lang w:val="en-US" w:eastAsia="en-US"/>
        </w:rPr>
        <w:t>V</w:t>
      </w:r>
      <w:r w:rsidRPr="00A11DCA">
        <w:rPr>
          <w:rFonts w:ascii="Times New Roman" w:hAnsi="Times New Roman"/>
          <w:sz w:val="24"/>
          <w:szCs w:val="24"/>
          <w:lang w:eastAsia="en-US"/>
        </w:rPr>
        <w:t>.  Договор</w:t>
      </w:r>
    </w:p>
    <w:p w:rsidR="00766D0F" w:rsidRPr="000138E1" w:rsidRDefault="00766D0F" w:rsidP="00835CE3">
      <w:pPr>
        <w:spacing w:after="0" w:line="240" w:lineRule="auto"/>
        <w:jc w:val="center"/>
        <w:rPr>
          <w:rFonts w:ascii="Times New Roman" w:hAnsi="Times New Roman"/>
          <w:b/>
          <w:bCs/>
          <w:caps/>
          <w:sz w:val="24"/>
          <w:szCs w:val="24"/>
        </w:rPr>
      </w:pPr>
    </w:p>
    <w:p w:rsidR="00766D0F" w:rsidRPr="000138E1" w:rsidRDefault="00766D0F" w:rsidP="00835CE3">
      <w:pPr>
        <w:spacing w:after="0" w:line="240" w:lineRule="auto"/>
        <w:jc w:val="center"/>
        <w:rPr>
          <w:rFonts w:ascii="Times New Roman" w:hAnsi="Times New Roman"/>
          <w:b/>
          <w:bCs/>
          <w:caps/>
          <w:sz w:val="24"/>
          <w:szCs w:val="24"/>
        </w:rPr>
      </w:pPr>
    </w:p>
    <w:p w:rsidR="00766D0F" w:rsidRPr="000138E1" w:rsidRDefault="00766D0F" w:rsidP="00835CE3">
      <w:pPr>
        <w:spacing w:after="0" w:line="240" w:lineRule="auto"/>
        <w:jc w:val="center"/>
        <w:rPr>
          <w:rFonts w:ascii="Times New Roman" w:hAnsi="Times New Roman"/>
          <w:b/>
          <w:bCs/>
          <w:caps/>
          <w:sz w:val="24"/>
          <w:szCs w:val="24"/>
        </w:rPr>
      </w:pPr>
      <w:r w:rsidRPr="000138E1">
        <w:rPr>
          <w:rFonts w:ascii="Times New Roman" w:hAnsi="Times New Roman"/>
          <w:b/>
          <w:bCs/>
          <w:caps/>
          <w:sz w:val="24"/>
          <w:szCs w:val="24"/>
        </w:rPr>
        <w:t>РАЗДЕЛ I</w:t>
      </w:r>
      <w:r w:rsidRPr="000138E1">
        <w:rPr>
          <w:rFonts w:ascii="Times New Roman" w:hAnsi="Times New Roman"/>
          <w:b/>
          <w:bCs/>
          <w:caps/>
          <w:sz w:val="24"/>
          <w:szCs w:val="24"/>
        </w:rPr>
        <w:br/>
        <w:t>ПРИГЛАШЕНИЕ</w:t>
      </w:r>
    </w:p>
    <w:p w:rsidR="00766D0F" w:rsidRPr="000138E1" w:rsidRDefault="00766D0F" w:rsidP="00835CE3">
      <w:pPr>
        <w:spacing w:after="0" w:line="240" w:lineRule="auto"/>
        <w:ind w:firstLine="567"/>
        <w:jc w:val="both"/>
        <w:rPr>
          <w:rFonts w:ascii="Times New Roman" w:hAnsi="Times New Roman"/>
          <w:sz w:val="24"/>
          <w:szCs w:val="24"/>
        </w:rPr>
      </w:pPr>
      <w:r w:rsidRPr="000138E1">
        <w:rPr>
          <w:rFonts w:ascii="Times New Roman" w:hAnsi="Times New Roman"/>
          <w:sz w:val="24"/>
          <w:szCs w:val="24"/>
        </w:rPr>
        <w:t>Приглашение, размещенное на официальном сайте (</w:t>
      </w:r>
      <w:r w:rsidRPr="000138E1">
        <w:rPr>
          <w:rFonts w:ascii="Times New Roman" w:hAnsi="Times New Roman"/>
          <w:sz w:val="24"/>
          <w:szCs w:val="24"/>
          <w:lang w:val="en-US"/>
        </w:rPr>
        <w:t>www</w:t>
      </w:r>
      <w:r w:rsidRPr="000138E1">
        <w:rPr>
          <w:rFonts w:ascii="Times New Roman" w:hAnsi="Times New Roman"/>
          <w:sz w:val="24"/>
          <w:szCs w:val="24"/>
        </w:rPr>
        <w:t>.</w:t>
      </w:r>
      <w:r w:rsidRPr="000138E1">
        <w:rPr>
          <w:rFonts w:ascii="Times New Roman" w:hAnsi="Times New Roman"/>
          <w:sz w:val="24"/>
          <w:szCs w:val="24"/>
          <w:lang w:val="en-US"/>
        </w:rPr>
        <w:t>icetrade</w:t>
      </w:r>
      <w:r w:rsidRPr="000138E1">
        <w:rPr>
          <w:rFonts w:ascii="Times New Roman" w:hAnsi="Times New Roman"/>
          <w:sz w:val="24"/>
          <w:szCs w:val="24"/>
        </w:rPr>
        <w:t>.</w:t>
      </w:r>
      <w:r w:rsidRPr="000138E1">
        <w:rPr>
          <w:rFonts w:ascii="Times New Roman" w:hAnsi="Times New Roman"/>
          <w:sz w:val="24"/>
          <w:szCs w:val="24"/>
          <w:lang w:val="en-US"/>
        </w:rPr>
        <w:t>by</w:t>
      </w:r>
      <w:r w:rsidRPr="000138E1">
        <w:rPr>
          <w:rFonts w:ascii="Times New Roman" w:hAnsi="Times New Roman"/>
          <w:sz w:val="24"/>
          <w:szCs w:val="24"/>
        </w:rPr>
        <w:t>) прилагается.</w:t>
      </w:r>
    </w:p>
    <w:p w:rsidR="00766D0F" w:rsidRPr="000138E1" w:rsidRDefault="00766D0F" w:rsidP="00835CE3">
      <w:pPr>
        <w:autoSpaceDE w:val="0"/>
        <w:autoSpaceDN w:val="0"/>
        <w:adjustRightInd w:val="0"/>
        <w:spacing w:after="0" w:line="240" w:lineRule="auto"/>
        <w:jc w:val="center"/>
        <w:rPr>
          <w:rFonts w:ascii="Times New Roman" w:hAnsi="Times New Roman"/>
          <w:b/>
          <w:sz w:val="24"/>
          <w:szCs w:val="24"/>
          <w:lang w:eastAsia="en-US"/>
        </w:rPr>
      </w:pPr>
    </w:p>
    <w:p w:rsidR="00766D0F" w:rsidRPr="000138E1" w:rsidRDefault="00766D0F" w:rsidP="00835CE3">
      <w:pPr>
        <w:autoSpaceDE w:val="0"/>
        <w:autoSpaceDN w:val="0"/>
        <w:adjustRightInd w:val="0"/>
        <w:spacing w:after="0" w:line="240" w:lineRule="auto"/>
        <w:jc w:val="center"/>
        <w:rPr>
          <w:rFonts w:ascii="Times New Roman" w:hAnsi="Times New Roman"/>
          <w:b/>
          <w:sz w:val="24"/>
          <w:szCs w:val="24"/>
          <w:lang w:eastAsia="en-US"/>
        </w:rPr>
      </w:pPr>
      <w:r w:rsidRPr="000138E1">
        <w:rPr>
          <w:rFonts w:ascii="Times New Roman" w:hAnsi="Times New Roman"/>
          <w:b/>
          <w:sz w:val="24"/>
          <w:szCs w:val="24"/>
          <w:lang w:eastAsia="en-US"/>
        </w:rPr>
        <w:t xml:space="preserve">РАЗДЕЛ </w:t>
      </w:r>
      <w:r w:rsidRPr="000138E1">
        <w:rPr>
          <w:rFonts w:ascii="Times New Roman" w:hAnsi="Times New Roman"/>
          <w:b/>
          <w:sz w:val="24"/>
          <w:szCs w:val="24"/>
          <w:lang w:val="en-US" w:eastAsia="en-US"/>
        </w:rPr>
        <w:t>I</w:t>
      </w:r>
      <w:r w:rsidRPr="000138E1">
        <w:rPr>
          <w:rFonts w:ascii="Times New Roman" w:hAnsi="Times New Roman"/>
          <w:b/>
          <w:sz w:val="24"/>
          <w:szCs w:val="24"/>
          <w:lang w:eastAsia="en-US"/>
        </w:rPr>
        <w:t>I</w:t>
      </w:r>
      <w:r w:rsidRPr="000138E1">
        <w:rPr>
          <w:rFonts w:ascii="Times New Roman" w:hAnsi="Times New Roman"/>
          <w:b/>
          <w:sz w:val="24"/>
          <w:szCs w:val="24"/>
          <w:lang w:eastAsia="en-US"/>
        </w:rPr>
        <w:br/>
        <w:t>ПРЕДМЕТ ЗАКУПКИ</w:t>
      </w:r>
    </w:p>
    <w:p w:rsidR="00766D0F" w:rsidRPr="000138E1"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0138E1">
        <w:rPr>
          <w:rFonts w:ascii="Times New Roman" w:hAnsi="Times New Roman"/>
          <w:sz w:val="24"/>
          <w:szCs w:val="24"/>
          <w:lang w:eastAsia="en-US"/>
        </w:rPr>
        <w:t>В соответствии с годовым планом закупок на 201</w:t>
      </w:r>
      <w:r w:rsidR="000138E1" w:rsidRPr="000138E1">
        <w:rPr>
          <w:rFonts w:ascii="Times New Roman" w:hAnsi="Times New Roman"/>
          <w:sz w:val="24"/>
          <w:szCs w:val="24"/>
          <w:lang w:eastAsia="en-US"/>
        </w:rPr>
        <w:t>6</w:t>
      </w:r>
      <w:r w:rsidRPr="000138E1">
        <w:rPr>
          <w:rFonts w:ascii="Times New Roman" w:hAnsi="Times New Roman"/>
          <w:sz w:val="24"/>
          <w:szCs w:val="24"/>
          <w:lang w:eastAsia="en-US"/>
        </w:rPr>
        <w:t>год предметом закупки являются товары (работы, услуги), указанные в таблице:</w:t>
      </w:r>
    </w:p>
    <w:p w:rsidR="00766D0F" w:rsidRPr="000646BC" w:rsidRDefault="00766D0F" w:rsidP="00835CE3">
      <w:pPr>
        <w:autoSpaceDE w:val="0"/>
        <w:autoSpaceDN w:val="0"/>
        <w:adjustRightInd w:val="0"/>
        <w:spacing w:after="0" w:line="240" w:lineRule="auto"/>
        <w:ind w:firstLine="709"/>
        <w:jc w:val="both"/>
        <w:rPr>
          <w:rFonts w:ascii="Times New Roman" w:hAnsi="Times New Roman"/>
          <w:color w:val="FF0000"/>
          <w:sz w:val="24"/>
          <w:szCs w:val="24"/>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
        <w:gridCol w:w="1797"/>
        <w:gridCol w:w="2323"/>
        <w:gridCol w:w="1418"/>
        <w:gridCol w:w="1559"/>
        <w:gridCol w:w="1536"/>
        <w:gridCol w:w="874"/>
      </w:tblGrid>
      <w:tr w:rsidR="00766D0F" w:rsidRPr="000646BC" w:rsidTr="00F07CDD">
        <w:tc>
          <w:tcPr>
            <w:tcW w:w="524" w:type="dxa"/>
          </w:tcPr>
          <w:p w:rsidR="00766D0F" w:rsidRPr="000138E1" w:rsidRDefault="00766D0F" w:rsidP="00835CE3">
            <w:pPr>
              <w:autoSpaceDE w:val="0"/>
              <w:autoSpaceDN w:val="0"/>
              <w:adjustRightInd w:val="0"/>
              <w:spacing w:after="0" w:line="240" w:lineRule="auto"/>
              <w:ind w:left="-142" w:right="-118"/>
              <w:jc w:val="center"/>
              <w:rPr>
                <w:rFonts w:ascii="Times New Roman" w:hAnsi="Times New Roman"/>
                <w:sz w:val="24"/>
                <w:szCs w:val="24"/>
                <w:lang w:val="en-US" w:eastAsia="en-US"/>
              </w:rPr>
            </w:pPr>
            <w:r w:rsidRPr="000138E1">
              <w:rPr>
                <w:rFonts w:ascii="Times New Roman" w:hAnsi="Times New Roman"/>
                <w:sz w:val="24"/>
                <w:szCs w:val="24"/>
                <w:lang w:eastAsia="en-US"/>
              </w:rPr>
              <w:t>№</w:t>
            </w:r>
          </w:p>
          <w:p w:rsidR="00766D0F" w:rsidRPr="000138E1" w:rsidRDefault="00766D0F" w:rsidP="00835CE3">
            <w:pPr>
              <w:autoSpaceDE w:val="0"/>
              <w:autoSpaceDN w:val="0"/>
              <w:adjustRightInd w:val="0"/>
              <w:spacing w:after="0" w:line="240" w:lineRule="auto"/>
              <w:ind w:left="-142" w:right="-118"/>
              <w:jc w:val="center"/>
              <w:rPr>
                <w:rFonts w:ascii="Times New Roman" w:hAnsi="Times New Roman"/>
                <w:sz w:val="24"/>
                <w:szCs w:val="24"/>
                <w:lang w:eastAsia="en-US"/>
              </w:rPr>
            </w:pPr>
            <w:r w:rsidRPr="000138E1">
              <w:rPr>
                <w:rFonts w:ascii="Times New Roman" w:hAnsi="Times New Roman"/>
                <w:sz w:val="24"/>
                <w:szCs w:val="24"/>
                <w:lang w:eastAsia="en-US"/>
              </w:rPr>
              <w:t>лота</w:t>
            </w:r>
          </w:p>
          <w:p w:rsidR="00766D0F" w:rsidRPr="000138E1" w:rsidRDefault="00766D0F" w:rsidP="00835CE3">
            <w:pPr>
              <w:autoSpaceDE w:val="0"/>
              <w:autoSpaceDN w:val="0"/>
              <w:adjustRightInd w:val="0"/>
              <w:spacing w:after="0" w:line="240" w:lineRule="auto"/>
              <w:ind w:left="-142" w:right="-118"/>
              <w:jc w:val="center"/>
              <w:rPr>
                <w:rFonts w:ascii="Times New Roman" w:hAnsi="Times New Roman"/>
                <w:sz w:val="24"/>
                <w:szCs w:val="24"/>
                <w:lang w:eastAsia="en-US"/>
              </w:rPr>
            </w:pPr>
            <w:r w:rsidRPr="000138E1">
              <w:rPr>
                <w:rFonts w:ascii="Times New Roman" w:hAnsi="Times New Roman"/>
                <w:sz w:val="24"/>
                <w:szCs w:val="24"/>
                <w:lang w:eastAsia="en-US"/>
              </w:rPr>
              <w:t>п/п</w:t>
            </w:r>
          </w:p>
        </w:tc>
        <w:tc>
          <w:tcPr>
            <w:tcW w:w="1797" w:type="dxa"/>
          </w:tcPr>
          <w:p w:rsidR="00766D0F" w:rsidRPr="000138E1" w:rsidRDefault="00766D0F" w:rsidP="00835CE3">
            <w:pPr>
              <w:autoSpaceDE w:val="0"/>
              <w:autoSpaceDN w:val="0"/>
              <w:adjustRightInd w:val="0"/>
              <w:spacing w:after="0" w:line="240" w:lineRule="auto"/>
              <w:ind w:left="-142" w:right="-118"/>
              <w:jc w:val="center"/>
              <w:rPr>
                <w:rFonts w:ascii="Times New Roman" w:hAnsi="Times New Roman"/>
                <w:sz w:val="24"/>
                <w:szCs w:val="24"/>
                <w:lang w:eastAsia="en-US"/>
              </w:rPr>
            </w:pPr>
            <w:r w:rsidRPr="000138E1">
              <w:rPr>
                <w:rFonts w:ascii="Times New Roman" w:hAnsi="Times New Roman"/>
                <w:sz w:val="24"/>
                <w:szCs w:val="24"/>
                <w:lang w:eastAsia="en-US"/>
              </w:rPr>
              <w:t>Наименование товаров (работ, услуг)</w:t>
            </w:r>
          </w:p>
        </w:tc>
        <w:tc>
          <w:tcPr>
            <w:tcW w:w="2323" w:type="dxa"/>
          </w:tcPr>
          <w:p w:rsidR="00766D0F" w:rsidRPr="000138E1" w:rsidRDefault="00766D0F" w:rsidP="00835CE3">
            <w:pPr>
              <w:autoSpaceDE w:val="0"/>
              <w:autoSpaceDN w:val="0"/>
              <w:adjustRightInd w:val="0"/>
              <w:spacing w:after="0" w:line="240" w:lineRule="auto"/>
              <w:ind w:left="-142" w:right="-118"/>
              <w:jc w:val="center"/>
              <w:rPr>
                <w:rFonts w:ascii="Times New Roman" w:hAnsi="Times New Roman"/>
                <w:sz w:val="24"/>
                <w:szCs w:val="24"/>
                <w:lang w:eastAsia="en-US"/>
              </w:rPr>
            </w:pPr>
            <w:r w:rsidRPr="000138E1">
              <w:rPr>
                <w:rFonts w:ascii="Times New Roman" w:hAnsi="Times New Roman"/>
                <w:sz w:val="24"/>
                <w:szCs w:val="24"/>
                <w:lang w:eastAsia="en-US"/>
              </w:rPr>
              <w:t>Подробное описание потребительских, технических и экономических показателей (характеристик) закупаемых товаров (работ, услуг)</w:t>
            </w:r>
          </w:p>
        </w:tc>
        <w:tc>
          <w:tcPr>
            <w:tcW w:w="1418" w:type="dxa"/>
          </w:tcPr>
          <w:p w:rsidR="00766D0F" w:rsidRPr="000138E1" w:rsidRDefault="00766D0F" w:rsidP="00835CE3">
            <w:pPr>
              <w:autoSpaceDE w:val="0"/>
              <w:autoSpaceDN w:val="0"/>
              <w:adjustRightInd w:val="0"/>
              <w:spacing w:after="0" w:line="240" w:lineRule="auto"/>
              <w:ind w:left="-142" w:right="-118"/>
              <w:jc w:val="center"/>
              <w:rPr>
                <w:rFonts w:ascii="Times New Roman" w:hAnsi="Times New Roman"/>
                <w:sz w:val="24"/>
                <w:szCs w:val="24"/>
                <w:lang w:eastAsia="en-US"/>
              </w:rPr>
            </w:pPr>
            <w:r w:rsidRPr="000138E1">
              <w:rPr>
                <w:rFonts w:ascii="Times New Roman" w:hAnsi="Times New Roman"/>
                <w:sz w:val="24"/>
                <w:szCs w:val="24"/>
                <w:lang w:eastAsia="en-US"/>
              </w:rPr>
              <w:t>Объем, количество, единицы измерения</w:t>
            </w:r>
          </w:p>
        </w:tc>
        <w:tc>
          <w:tcPr>
            <w:tcW w:w="1559" w:type="dxa"/>
          </w:tcPr>
          <w:p w:rsidR="00766D0F" w:rsidRPr="000138E1" w:rsidRDefault="00766D0F" w:rsidP="00835CE3">
            <w:pPr>
              <w:autoSpaceDE w:val="0"/>
              <w:autoSpaceDN w:val="0"/>
              <w:adjustRightInd w:val="0"/>
              <w:spacing w:after="0" w:line="240" w:lineRule="auto"/>
              <w:ind w:left="-142" w:right="-118"/>
              <w:jc w:val="center"/>
              <w:rPr>
                <w:rFonts w:ascii="Times New Roman" w:hAnsi="Times New Roman"/>
                <w:sz w:val="24"/>
                <w:szCs w:val="24"/>
                <w:lang w:eastAsia="en-US"/>
              </w:rPr>
            </w:pPr>
            <w:r w:rsidRPr="000138E1">
              <w:rPr>
                <w:rFonts w:ascii="Times New Roman" w:hAnsi="Times New Roman"/>
                <w:sz w:val="24"/>
                <w:szCs w:val="24"/>
                <w:lang w:eastAsia="en-US"/>
              </w:rPr>
              <w:t>График (срок, сроки) поставок товаров (выполнения работ, оказания услуг)</w:t>
            </w:r>
          </w:p>
        </w:tc>
        <w:tc>
          <w:tcPr>
            <w:tcW w:w="1536" w:type="dxa"/>
          </w:tcPr>
          <w:p w:rsidR="00766D0F" w:rsidRPr="000138E1" w:rsidRDefault="00766D0F" w:rsidP="00835CE3">
            <w:pPr>
              <w:autoSpaceDE w:val="0"/>
              <w:autoSpaceDN w:val="0"/>
              <w:adjustRightInd w:val="0"/>
              <w:spacing w:after="0" w:line="240" w:lineRule="auto"/>
              <w:ind w:left="-142" w:right="-118"/>
              <w:jc w:val="center"/>
              <w:rPr>
                <w:rFonts w:ascii="Times New Roman" w:hAnsi="Times New Roman"/>
                <w:sz w:val="24"/>
                <w:szCs w:val="24"/>
                <w:lang w:eastAsia="en-US"/>
              </w:rPr>
            </w:pPr>
            <w:r w:rsidRPr="000138E1">
              <w:rPr>
                <w:rFonts w:ascii="Times New Roman" w:hAnsi="Times New Roman"/>
                <w:sz w:val="24"/>
                <w:szCs w:val="24"/>
                <w:lang w:eastAsia="en-US"/>
              </w:rPr>
              <w:t>Место поставки товаров (выполнения работ, оказания услуг)</w:t>
            </w:r>
          </w:p>
        </w:tc>
        <w:tc>
          <w:tcPr>
            <w:tcW w:w="874" w:type="dxa"/>
          </w:tcPr>
          <w:p w:rsidR="00766D0F" w:rsidRPr="000138E1" w:rsidRDefault="00766D0F" w:rsidP="00835CE3">
            <w:pPr>
              <w:autoSpaceDE w:val="0"/>
              <w:autoSpaceDN w:val="0"/>
              <w:adjustRightInd w:val="0"/>
              <w:spacing w:after="0" w:line="240" w:lineRule="auto"/>
              <w:ind w:left="-142" w:right="-118"/>
              <w:jc w:val="center"/>
              <w:rPr>
                <w:rFonts w:ascii="Times New Roman" w:hAnsi="Times New Roman"/>
                <w:sz w:val="24"/>
                <w:szCs w:val="24"/>
                <w:lang w:eastAsia="en-US"/>
              </w:rPr>
            </w:pPr>
            <w:r w:rsidRPr="000138E1">
              <w:rPr>
                <w:rFonts w:ascii="Times New Roman" w:hAnsi="Times New Roman"/>
                <w:sz w:val="24"/>
                <w:szCs w:val="24"/>
                <w:lang w:eastAsia="en-US"/>
              </w:rPr>
              <w:t>Приме-чание</w:t>
            </w:r>
          </w:p>
        </w:tc>
      </w:tr>
      <w:tr w:rsidR="00766D0F" w:rsidRPr="00C267E6" w:rsidTr="00C267E6">
        <w:trPr>
          <w:trHeight w:val="230"/>
        </w:trPr>
        <w:tc>
          <w:tcPr>
            <w:tcW w:w="524" w:type="dxa"/>
          </w:tcPr>
          <w:p w:rsidR="00766D0F" w:rsidRPr="00C267E6" w:rsidRDefault="00766D0F" w:rsidP="00F07CDD">
            <w:pPr>
              <w:autoSpaceDE w:val="0"/>
              <w:autoSpaceDN w:val="0"/>
              <w:adjustRightInd w:val="0"/>
              <w:spacing w:after="0" w:line="240" w:lineRule="auto"/>
              <w:jc w:val="center"/>
              <w:rPr>
                <w:rFonts w:ascii="Times New Roman" w:hAnsi="Times New Roman"/>
                <w:sz w:val="24"/>
                <w:szCs w:val="24"/>
                <w:lang w:eastAsia="en-US"/>
              </w:rPr>
            </w:pPr>
            <w:r w:rsidRPr="00C267E6">
              <w:rPr>
                <w:rFonts w:ascii="Times New Roman" w:hAnsi="Times New Roman"/>
                <w:sz w:val="24"/>
                <w:szCs w:val="24"/>
                <w:lang w:eastAsia="en-US"/>
              </w:rPr>
              <w:t>1</w:t>
            </w:r>
          </w:p>
        </w:tc>
        <w:tc>
          <w:tcPr>
            <w:tcW w:w="1797" w:type="dxa"/>
          </w:tcPr>
          <w:p w:rsidR="00766D0F" w:rsidRPr="00C267E6" w:rsidRDefault="007218A7" w:rsidP="007218A7">
            <w:pPr>
              <w:autoSpaceDE w:val="0"/>
              <w:autoSpaceDN w:val="0"/>
              <w:adjustRightInd w:val="0"/>
              <w:spacing w:after="0" w:line="240" w:lineRule="auto"/>
              <w:jc w:val="center"/>
              <w:rPr>
                <w:rFonts w:ascii="Times New Roman" w:hAnsi="Times New Roman"/>
                <w:bCs/>
                <w:sz w:val="20"/>
                <w:szCs w:val="20"/>
                <w:u w:val="single"/>
              </w:rPr>
            </w:pPr>
            <w:r w:rsidRPr="00C267E6">
              <w:rPr>
                <w:bCs/>
                <w:sz w:val="20"/>
                <w:szCs w:val="20"/>
              </w:rPr>
              <w:t xml:space="preserve">Выполнение строительно-монтажных работ по объекту </w:t>
            </w:r>
            <w:r w:rsidRPr="00C267E6">
              <w:rPr>
                <w:sz w:val="20"/>
                <w:szCs w:val="20"/>
              </w:rPr>
              <w:t>«Модернизация локальной вычислительной сети учреждения «Гомельская областная клиническая больница» по ул. Бр. Лизюковых,  5 в г. Гомеле. Кабельная система здания главного корпуса»</w:t>
            </w:r>
          </w:p>
        </w:tc>
        <w:tc>
          <w:tcPr>
            <w:tcW w:w="2323" w:type="dxa"/>
            <w:vAlign w:val="center"/>
          </w:tcPr>
          <w:p w:rsidR="00766D0F" w:rsidRPr="00147364" w:rsidRDefault="00766D0F" w:rsidP="00EC6EF5">
            <w:pPr>
              <w:pStyle w:val="1"/>
              <w:ind w:left="284" w:hanging="284"/>
              <w:jc w:val="center"/>
              <w:rPr>
                <w:rFonts w:ascii="Times New Roman" w:eastAsiaTheme="majorEastAsia" w:hAnsi="Times New Roman"/>
                <w:b w:val="0"/>
                <w:sz w:val="20"/>
                <w:szCs w:val="20"/>
              </w:rPr>
            </w:pPr>
            <w:r w:rsidRPr="00147364">
              <w:rPr>
                <w:rFonts w:ascii="Times New Roman" w:eastAsiaTheme="majorEastAsia" w:hAnsi="Times New Roman"/>
                <w:b w:val="0"/>
                <w:sz w:val="20"/>
                <w:szCs w:val="20"/>
              </w:rPr>
              <w:t xml:space="preserve"> </w:t>
            </w:r>
            <w:r w:rsidR="00C267E6" w:rsidRPr="00147364">
              <w:rPr>
                <w:rFonts w:ascii="Times New Roman" w:eastAsiaTheme="majorEastAsia" w:hAnsi="Times New Roman"/>
                <w:b w:val="0"/>
                <w:sz w:val="20"/>
                <w:szCs w:val="20"/>
              </w:rPr>
              <w:t xml:space="preserve">Задание на закупку. утвержденное главным врачом  28.10.2016г., </w:t>
            </w:r>
            <w:r w:rsidR="00EC6EF5" w:rsidRPr="00EC6EF5">
              <w:rPr>
                <w:rFonts w:ascii="Times New Roman" w:hAnsi="Times New Roman"/>
                <w:b w:val="0"/>
                <w:sz w:val="20"/>
                <w:szCs w:val="20"/>
              </w:rPr>
              <w:t>ПСД № 03-10 ГБ/16-СС и Решения Гомельского городского исполнительного комитета №896§2 от 15.08.2016г.</w:t>
            </w:r>
          </w:p>
        </w:tc>
        <w:tc>
          <w:tcPr>
            <w:tcW w:w="1418" w:type="dxa"/>
            <w:vAlign w:val="center"/>
          </w:tcPr>
          <w:p w:rsidR="00766D0F" w:rsidRPr="00147364" w:rsidRDefault="00C267E6" w:rsidP="00C267E6">
            <w:pPr>
              <w:jc w:val="center"/>
              <w:rPr>
                <w:rFonts w:ascii="Times New Roman" w:hAnsi="Times New Roman"/>
                <w:sz w:val="20"/>
                <w:szCs w:val="20"/>
              </w:rPr>
            </w:pPr>
            <w:r w:rsidRPr="00147364">
              <w:rPr>
                <w:rFonts w:ascii="Times New Roman" w:hAnsi="Times New Roman"/>
                <w:sz w:val="20"/>
                <w:szCs w:val="20"/>
              </w:rPr>
              <w:t>1 объект</w:t>
            </w:r>
          </w:p>
        </w:tc>
        <w:tc>
          <w:tcPr>
            <w:tcW w:w="1559" w:type="dxa"/>
            <w:vAlign w:val="center"/>
          </w:tcPr>
          <w:p w:rsidR="00C267E6" w:rsidRPr="00C267E6" w:rsidRDefault="00C267E6" w:rsidP="00C267E6">
            <w:pPr>
              <w:shd w:val="clear" w:color="auto" w:fill="FFFFFF"/>
              <w:overflowPunct w:val="0"/>
              <w:autoSpaceDE w:val="0"/>
              <w:autoSpaceDN w:val="0"/>
              <w:adjustRightInd w:val="0"/>
              <w:ind w:right="10"/>
              <w:jc w:val="center"/>
              <w:textAlignment w:val="baseline"/>
              <w:rPr>
                <w:sz w:val="20"/>
                <w:szCs w:val="20"/>
              </w:rPr>
            </w:pPr>
            <w:r w:rsidRPr="00C267E6">
              <w:rPr>
                <w:sz w:val="20"/>
                <w:szCs w:val="20"/>
              </w:rPr>
              <w:t>Начало работ</w:t>
            </w:r>
          </w:p>
          <w:p w:rsidR="00C267E6" w:rsidRPr="00C267E6" w:rsidRDefault="00C267E6" w:rsidP="00C267E6">
            <w:pPr>
              <w:shd w:val="clear" w:color="auto" w:fill="FFFFFF"/>
              <w:overflowPunct w:val="0"/>
              <w:autoSpaceDE w:val="0"/>
              <w:autoSpaceDN w:val="0"/>
              <w:adjustRightInd w:val="0"/>
              <w:ind w:right="10"/>
              <w:jc w:val="center"/>
              <w:textAlignment w:val="baseline"/>
              <w:rPr>
                <w:sz w:val="20"/>
                <w:szCs w:val="20"/>
              </w:rPr>
            </w:pPr>
            <w:r w:rsidRPr="00C267E6">
              <w:rPr>
                <w:sz w:val="20"/>
                <w:szCs w:val="20"/>
                <w:lang w:val="en-US"/>
              </w:rPr>
              <w:t>IV</w:t>
            </w:r>
            <w:r w:rsidRPr="00C267E6">
              <w:rPr>
                <w:sz w:val="20"/>
                <w:szCs w:val="20"/>
              </w:rPr>
              <w:t xml:space="preserve"> кв. </w:t>
            </w:r>
            <w:smartTag w:uri="urn:schemas-microsoft-com:office:smarttags" w:element="metricconverter">
              <w:smartTagPr>
                <w:attr w:name="ProductID" w:val="2016 г"/>
              </w:smartTagPr>
              <w:r w:rsidRPr="00C267E6">
                <w:rPr>
                  <w:sz w:val="20"/>
                  <w:szCs w:val="20"/>
                </w:rPr>
                <w:t>2016 г</w:t>
              </w:r>
            </w:smartTag>
            <w:r w:rsidRPr="00C267E6">
              <w:rPr>
                <w:sz w:val="20"/>
                <w:szCs w:val="20"/>
              </w:rPr>
              <w:t>.</w:t>
            </w:r>
          </w:p>
          <w:p w:rsidR="00766D0F" w:rsidRPr="00C267E6" w:rsidRDefault="00766D0F" w:rsidP="00C267E6">
            <w:pPr>
              <w:autoSpaceDE w:val="0"/>
              <w:autoSpaceDN w:val="0"/>
              <w:adjustRightInd w:val="0"/>
              <w:spacing w:after="0" w:line="240" w:lineRule="auto"/>
              <w:jc w:val="center"/>
              <w:rPr>
                <w:rFonts w:ascii="Times New Roman" w:hAnsi="Times New Roman"/>
                <w:sz w:val="24"/>
                <w:szCs w:val="24"/>
                <w:lang w:eastAsia="en-US"/>
              </w:rPr>
            </w:pPr>
          </w:p>
        </w:tc>
        <w:tc>
          <w:tcPr>
            <w:tcW w:w="1536" w:type="dxa"/>
            <w:vAlign w:val="center"/>
          </w:tcPr>
          <w:p w:rsidR="00766D0F" w:rsidRPr="00147364" w:rsidRDefault="00C267E6" w:rsidP="00C267E6">
            <w:pPr>
              <w:autoSpaceDE w:val="0"/>
              <w:autoSpaceDN w:val="0"/>
              <w:adjustRightInd w:val="0"/>
              <w:spacing w:after="0" w:line="240" w:lineRule="auto"/>
              <w:jc w:val="center"/>
              <w:rPr>
                <w:rFonts w:ascii="Times New Roman" w:hAnsi="Times New Roman"/>
                <w:sz w:val="20"/>
                <w:szCs w:val="20"/>
                <w:lang w:eastAsia="en-US"/>
              </w:rPr>
            </w:pPr>
            <w:r w:rsidRPr="00147364">
              <w:rPr>
                <w:rFonts w:ascii="Times New Roman" w:hAnsi="Times New Roman"/>
                <w:sz w:val="20"/>
                <w:szCs w:val="20"/>
                <w:lang w:eastAsia="en-US"/>
              </w:rPr>
              <w:t>246029, г.Гомель, ул. Бр.Лизюковых, 5, учреждения “Гомельская областная клиническая больница”</w:t>
            </w:r>
          </w:p>
        </w:tc>
        <w:tc>
          <w:tcPr>
            <w:tcW w:w="874" w:type="dxa"/>
            <w:vAlign w:val="center"/>
          </w:tcPr>
          <w:p w:rsidR="00766D0F" w:rsidRPr="00C267E6" w:rsidRDefault="00766D0F" w:rsidP="00C267E6">
            <w:pPr>
              <w:autoSpaceDE w:val="0"/>
              <w:autoSpaceDN w:val="0"/>
              <w:adjustRightInd w:val="0"/>
              <w:spacing w:after="0" w:line="240" w:lineRule="auto"/>
              <w:jc w:val="center"/>
              <w:rPr>
                <w:rFonts w:ascii="Times New Roman" w:hAnsi="Times New Roman"/>
                <w:sz w:val="24"/>
                <w:szCs w:val="24"/>
                <w:lang w:eastAsia="en-US"/>
              </w:rPr>
            </w:pPr>
          </w:p>
        </w:tc>
      </w:tr>
    </w:tbl>
    <w:p w:rsidR="00766D0F" w:rsidRPr="00C267E6" w:rsidRDefault="00766D0F" w:rsidP="00835CE3">
      <w:pPr>
        <w:autoSpaceDE w:val="0"/>
        <w:autoSpaceDN w:val="0"/>
        <w:adjustRightInd w:val="0"/>
        <w:spacing w:after="0" w:line="240" w:lineRule="auto"/>
        <w:jc w:val="both"/>
        <w:rPr>
          <w:rFonts w:ascii="Times New Roman" w:hAnsi="Times New Roman"/>
          <w:sz w:val="24"/>
          <w:szCs w:val="24"/>
          <w:lang w:eastAsia="en-US"/>
        </w:rPr>
      </w:pPr>
    </w:p>
    <w:p w:rsidR="00766D0F" w:rsidRPr="00C267E6"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C267E6">
        <w:rPr>
          <w:rFonts w:ascii="Times New Roman" w:hAnsi="Times New Roman"/>
          <w:sz w:val="24"/>
          <w:szCs w:val="24"/>
          <w:lang w:eastAsia="en-US"/>
        </w:rPr>
        <w:t xml:space="preserve">Товары (работы, услуги) приобретаются для </w:t>
      </w:r>
      <w:r w:rsidRPr="00C267E6">
        <w:rPr>
          <w:rFonts w:ascii="Times New Roman" w:hAnsi="Times New Roman"/>
          <w:sz w:val="24"/>
          <w:szCs w:val="24"/>
          <w:u w:val="single"/>
          <w:lang w:eastAsia="en-US"/>
        </w:rPr>
        <w:t>учреждения “Гомельская областная клиническая больница”</w:t>
      </w:r>
    </w:p>
    <w:p w:rsidR="00766D0F" w:rsidRPr="000646BC" w:rsidRDefault="00766D0F" w:rsidP="00835CE3">
      <w:pPr>
        <w:autoSpaceDE w:val="0"/>
        <w:autoSpaceDN w:val="0"/>
        <w:adjustRightInd w:val="0"/>
        <w:spacing w:after="0" w:line="240" w:lineRule="auto"/>
        <w:jc w:val="center"/>
        <w:rPr>
          <w:rFonts w:ascii="Times New Roman" w:hAnsi="Times New Roman"/>
          <w:color w:val="FF0000"/>
          <w:sz w:val="16"/>
          <w:szCs w:val="16"/>
          <w:lang w:eastAsia="en-US"/>
        </w:rPr>
      </w:pPr>
      <w:r w:rsidRPr="00C267E6">
        <w:rPr>
          <w:rFonts w:ascii="Times New Roman" w:hAnsi="Times New Roman"/>
          <w:sz w:val="16"/>
          <w:szCs w:val="16"/>
          <w:lang w:eastAsia="en-US"/>
        </w:rPr>
        <w:t>наименование организации (организаций)</w:t>
      </w:r>
    </w:p>
    <w:p w:rsidR="00766D0F" w:rsidRPr="000646BC" w:rsidRDefault="00766D0F" w:rsidP="00835CE3">
      <w:pPr>
        <w:autoSpaceDE w:val="0"/>
        <w:autoSpaceDN w:val="0"/>
        <w:adjustRightInd w:val="0"/>
        <w:spacing w:after="0" w:line="240" w:lineRule="auto"/>
        <w:jc w:val="center"/>
        <w:rPr>
          <w:rFonts w:ascii="Times New Roman" w:hAnsi="Times New Roman"/>
          <w:b/>
          <w:color w:val="FF0000"/>
          <w:sz w:val="24"/>
          <w:szCs w:val="24"/>
          <w:lang w:eastAsia="en-US"/>
        </w:rPr>
      </w:pPr>
    </w:p>
    <w:p w:rsidR="00766D0F" w:rsidRPr="000646BC" w:rsidRDefault="00766D0F" w:rsidP="00835CE3">
      <w:pPr>
        <w:autoSpaceDE w:val="0"/>
        <w:autoSpaceDN w:val="0"/>
        <w:adjustRightInd w:val="0"/>
        <w:spacing w:after="0" w:line="240" w:lineRule="auto"/>
        <w:jc w:val="center"/>
        <w:rPr>
          <w:rFonts w:ascii="Times New Roman" w:hAnsi="Times New Roman"/>
          <w:b/>
          <w:color w:val="FF0000"/>
          <w:sz w:val="24"/>
          <w:szCs w:val="24"/>
          <w:lang w:eastAsia="en-US"/>
        </w:rPr>
      </w:pPr>
    </w:p>
    <w:p w:rsidR="00766D0F" w:rsidRPr="00C267E6" w:rsidRDefault="00766D0F" w:rsidP="00835CE3">
      <w:pPr>
        <w:autoSpaceDE w:val="0"/>
        <w:autoSpaceDN w:val="0"/>
        <w:adjustRightInd w:val="0"/>
        <w:spacing w:after="0" w:line="240" w:lineRule="auto"/>
        <w:jc w:val="center"/>
        <w:rPr>
          <w:rFonts w:ascii="Times New Roman" w:hAnsi="Times New Roman"/>
          <w:b/>
          <w:sz w:val="24"/>
          <w:szCs w:val="24"/>
          <w:lang w:eastAsia="en-US"/>
        </w:rPr>
      </w:pPr>
      <w:r w:rsidRPr="00C267E6">
        <w:rPr>
          <w:rFonts w:ascii="Times New Roman" w:hAnsi="Times New Roman"/>
          <w:b/>
          <w:sz w:val="24"/>
          <w:szCs w:val="24"/>
          <w:lang w:eastAsia="en-US"/>
        </w:rPr>
        <w:t>РАЗДЕЛ I</w:t>
      </w:r>
      <w:r w:rsidRPr="00C267E6">
        <w:rPr>
          <w:rFonts w:ascii="Times New Roman" w:hAnsi="Times New Roman"/>
          <w:b/>
          <w:sz w:val="24"/>
          <w:szCs w:val="24"/>
          <w:lang w:val="en-US" w:eastAsia="en-US"/>
        </w:rPr>
        <w:t>I</w:t>
      </w:r>
      <w:r w:rsidRPr="00C267E6">
        <w:rPr>
          <w:rFonts w:ascii="Times New Roman" w:hAnsi="Times New Roman"/>
          <w:b/>
          <w:sz w:val="24"/>
          <w:szCs w:val="24"/>
          <w:lang w:eastAsia="en-US"/>
        </w:rPr>
        <w:t>I</w:t>
      </w:r>
      <w:r w:rsidRPr="00C267E6">
        <w:rPr>
          <w:rFonts w:ascii="Times New Roman" w:hAnsi="Times New Roman"/>
          <w:b/>
          <w:sz w:val="24"/>
          <w:szCs w:val="24"/>
          <w:lang w:eastAsia="en-US"/>
        </w:rPr>
        <w:br/>
        <w:t>ИНСТРУКЦИИ УЧАСТНИКАМ КОНКУРСА</w:t>
      </w:r>
    </w:p>
    <w:p w:rsidR="00766D0F" w:rsidRPr="00C267E6" w:rsidRDefault="00766D0F" w:rsidP="00835CE3">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C267E6">
        <w:rPr>
          <w:rFonts w:ascii="Times New Roman" w:hAnsi="Times New Roman"/>
          <w:sz w:val="24"/>
          <w:szCs w:val="24"/>
          <w:lang w:eastAsia="en-US"/>
        </w:rPr>
        <w:t>Настоящий конкурс проводится в соответствии с законодательством о государственных закупках.</w:t>
      </w:r>
    </w:p>
    <w:p w:rsidR="00766D0F" w:rsidRPr="00C267E6"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C267E6">
        <w:rPr>
          <w:rFonts w:ascii="Times New Roman" w:hAnsi="Times New Roman"/>
          <w:b/>
          <w:sz w:val="24"/>
          <w:szCs w:val="24"/>
          <w:lang w:eastAsia="en-US"/>
        </w:rPr>
        <w:lastRenderedPageBreak/>
        <w:t>1. Требования к составу участников конкурса и их квалификационным данным</w:t>
      </w:r>
    </w:p>
    <w:p w:rsidR="00766D0F" w:rsidRPr="00C267E6"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C267E6">
        <w:rPr>
          <w:rFonts w:ascii="Times New Roman" w:hAnsi="Times New Roman"/>
          <w:sz w:val="24"/>
          <w:szCs w:val="24"/>
          <w:lang w:eastAsia="en-US"/>
        </w:rPr>
        <w:t>Участвовать в конкурсе могут поставщики (подрядчики, исполнители), удовлетворяющие требованиям приглашения. Предложения иных участников будут отклонены.</w:t>
      </w:r>
    </w:p>
    <w:p w:rsidR="00766D0F" w:rsidRPr="00C267E6"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C267E6">
        <w:rPr>
          <w:rFonts w:ascii="Times New Roman" w:hAnsi="Times New Roman"/>
          <w:b/>
          <w:sz w:val="24"/>
          <w:szCs w:val="24"/>
          <w:lang w:eastAsia="en-US"/>
        </w:rPr>
        <w:t>2. Расходы на участие в конкурсе</w:t>
      </w:r>
    </w:p>
    <w:p w:rsidR="00766D0F" w:rsidRPr="00C267E6"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C267E6">
        <w:rPr>
          <w:rFonts w:ascii="Times New Roman" w:hAnsi="Times New Roman"/>
          <w:sz w:val="24"/>
          <w:szCs w:val="24"/>
          <w:lang w:eastAsia="en-US"/>
        </w:rPr>
        <w:t>Участник конкурса несет все расходы, связанные с подготовкой и подачей своего предложения.</w:t>
      </w:r>
    </w:p>
    <w:p w:rsidR="00766D0F" w:rsidRPr="00C267E6" w:rsidRDefault="00766D0F" w:rsidP="00835CE3">
      <w:pPr>
        <w:autoSpaceDE w:val="0"/>
        <w:autoSpaceDN w:val="0"/>
        <w:adjustRightInd w:val="0"/>
        <w:spacing w:after="0" w:line="240" w:lineRule="auto"/>
        <w:ind w:firstLine="709"/>
        <w:jc w:val="both"/>
        <w:rPr>
          <w:rFonts w:ascii="Times New Roman" w:hAnsi="Times New Roman"/>
          <w:b/>
          <w:bCs/>
          <w:sz w:val="24"/>
          <w:szCs w:val="24"/>
          <w:lang w:eastAsia="en-US"/>
        </w:rPr>
      </w:pPr>
      <w:r w:rsidRPr="00C267E6">
        <w:rPr>
          <w:rFonts w:ascii="Times New Roman" w:hAnsi="Times New Roman"/>
          <w:b/>
          <w:sz w:val="24"/>
          <w:szCs w:val="24"/>
          <w:lang w:eastAsia="en-US"/>
        </w:rPr>
        <w:t>3. Разъяснение конкурсных документов</w:t>
      </w:r>
    </w:p>
    <w:p w:rsidR="00766D0F" w:rsidRPr="00C267E6" w:rsidRDefault="00766D0F" w:rsidP="00ED7879">
      <w:pPr>
        <w:autoSpaceDE w:val="0"/>
        <w:autoSpaceDN w:val="0"/>
        <w:adjustRightInd w:val="0"/>
        <w:spacing w:after="0" w:line="240" w:lineRule="auto"/>
        <w:ind w:firstLine="709"/>
        <w:jc w:val="both"/>
        <w:rPr>
          <w:rFonts w:ascii="Times New Roman" w:hAnsi="Times New Roman"/>
          <w:sz w:val="24"/>
          <w:szCs w:val="24"/>
          <w:lang w:eastAsia="en-US"/>
        </w:rPr>
      </w:pPr>
      <w:r w:rsidRPr="00C267E6">
        <w:rPr>
          <w:rFonts w:ascii="Times New Roman" w:hAnsi="Times New Roman"/>
          <w:sz w:val="24"/>
          <w:szCs w:val="24"/>
          <w:lang w:eastAsia="en-US"/>
        </w:rPr>
        <w:t xml:space="preserve">3.1. Любой участник, иное юридическое или физическое лицо, в том числе индивидуальный предприниматель, вправе обратиться к </w:t>
      </w:r>
      <w:r w:rsidRPr="00C267E6">
        <w:rPr>
          <w:rFonts w:ascii="Times New Roman" w:hAnsi="Times New Roman"/>
          <w:sz w:val="24"/>
          <w:szCs w:val="24"/>
        </w:rPr>
        <w:t xml:space="preserve">учреждению “Гомельская областная клиническая больница” с запросом о </w:t>
      </w:r>
      <w:r w:rsidRPr="00C267E6">
        <w:rPr>
          <w:rFonts w:ascii="Times New Roman" w:hAnsi="Times New Roman"/>
          <w:sz w:val="24"/>
          <w:szCs w:val="24"/>
          <w:lang w:eastAsia="en-US"/>
        </w:rPr>
        <w:t>с запросом о разъяснении конкурсных документов, но не позднее</w:t>
      </w:r>
      <w:r w:rsidRPr="00C267E6">
        <w:rPr>
          <w:rFonts w:ascii="Times New Roman" w:hAnsi="Times New Roman"/>
          <w:sz w:val="24"/>
          <w:szCs w:val="24"/>
        </w:rPr>
        <w:t xml:space="preserve"> пяти рабочих дней до истечения срока для подготовки и подачи конкурсных предложений.</w:t>
      </w:r>
    </w:p>
    <w:p w:rsidR="00766D0F" w:rsidRPr="00C267E6"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C267E6">
        <w:rPr>
          <w:rFonts w:ascii="Times New Roman" w:hAnsi="Times New Roman"/>
          <w:sz w:val="24"/>
          <w:szCs w:val="24"/>
        </w:rPr>
        <w:t>Учреждение “Гомельская областная клиническая больница” не позднее чем за три рабочих дня до истечения срока</w:t>
      </w:r>
      <w:r w:rsidRPr="00C267E6">
        <w:rPr>
          <w:rFonts w:ascii="Times New Roman" w:hAnsi="Times New Roman"/>
          <w:sz w:val="24"/>
          <w:szCs w:val="24"/>
          <w:lang w:eastAsia="en-US"/>
        </w:rPr>
        <w:t xml:space="preserve"> </w:t>
      </w:r>
      <w:r w:rsidRPr="00C267E6">
        <w:rPr>
          <w:rFonts w:ascii="Times New Roman" w:hAnsi="Times New Roman"/>
          <w:sz w:val="24"/>
          <w:szCs w:val="24"/>
        </w:rPr>
        <w:t xml:space="preserve">для подготовки и подачи конкурсных предложений </w:t>
      </w:r>
      <w:r w:rsidRPr="00C267E6">
        <w:rPr>
          <w:rFonts w:ascii="Times New Roman" w:hAnsi="Times New Roman"/>
          <w:sz w:val="24"/>
          <w:szCs w:val="24"/>
          <w:lang w:eastAsia="en-US"/>
        </w:rPr>
        <w:t>письменный ответ на любой запрос, связанный с разъяснением конкурсных документов, будет направлен направившему запрос участнику. О содержании запроса и ответа на него (без указания участника, направившего запрос) также будут уведомлены остальные участники путем его размещения на официальном сайте в форме электронного документа.</w:t>
      </w:r>
    </w:p>
    <w:p w:rsidR="00766D0F" w:rsidRPr="00C267E6"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C267E6">
        <w:rPr>
          <w:rFonts w:ascii="Times New Roman" w:hAnsi="Times New Roman"/>
          <w:b/>
          <w:sz w:val="24"/>
          <w:szCs w:val="24"/>
          <w:lang w:eastAsia="en-US"/>
        </w:rPr>
        <w:t>4. Изменение и (или) дополнение конкурсных документов</w:t>
      </w:r>
    </w:p>
    <w:p w:rsidR="00766D0F" w:rsidRPr="00C267E6"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C267E6">
        <w:rPr>
          <w:rFonts w:ascii="Times New Roman" w:hAnsi="Times New Roman"/>
          <w:sz w:val="24"/>
          <w:szCs w:val="24"/>
          <w:lang w:eastAsia="en-US"/>
        </w:rPr>
        <w:t>4.1. Н</w:t>
      </w:r>
      <w:r w:rsidRPr="00C267E6">
        <w:rPr>
          <w:rFonts w:ascii="Times New Roman" w:hAnsi="Times New Roman"/>
          <w:sz w:val="24"/>
          <w:szCs w:val="24"/>
        </w:rPr>
        <w:t>е позднее срока, установленного для подготовки и подачи предложений</w:t>
      </w:r>
      <w:r w:rsidRPr="00C267E6">
        <w:rPr>
          <w:rFonts w:ascii="Times New Roman" w:hAnsi="Times New Roman"/>
          <w:sz w:val="24"/>
          <w:szCs w:val="24"/>
          <w:vertAlign w:val="superscript"/>
          <w:lang w:eastAsia="en-US"/>
        </w:rPr>
        <w:t xml:space="preserve"> </w:t>
      </w:r>
      <w:r w:rsidRPr="00C267E6">
        <w:rPr>
          <w:rFonts w:ascii="Times New Roman" w:hAnsi="Times New Roman"/>
          <w:sz w:val="24"/>
          <w:szCs w:val="24"/>
          <w:lang w:eastAsia="en-US"/>
        </w:rPr>
        <w:t xml:space="preserve"> конкурсные документы могут быть изменены и (или) дополнены.</w:t>
      </w:r>
    </w:p>
    <w:p w:rsidR="00766D0F" w:rsidRPr="00C267E6"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C267E6">
        <w:rPr>
          <w:rFonts w:ascii="Times New Roman" w:hAnsi="Times New Roman"/>
          <w:sz w:val="24"/>
          <w:szCs w:val="24"/>
          <w:lang w:eastAsia="en-US"/>
        </w:rPr>
        <w:t>4.2. В случае внесения в конкурсные документы изменений и (или) дополнений срок для подготовки и подачи предложений продлевается, чтобы со дня размещения таких изменений и (или) дополнений на официальном сайте этот срок составлял не менее пятнадцати календарных дней, а при проведении повторного открытого конкурса – не менее пяти рабочих дней.</w:t>
      </w:r>
    </w:p>
    <w:p w:rsidR="00766D0F" w:rsidRPr="00C267E6" w:rsidRDefault="00766D0F" w:rsidP="00ED7879">
      <w:pPr>
        <w:autoSpaceDE w:val="0"/>
        <w:autoSpaceDN w:val="0"/>
        <w:adjustRightInd w:val="0"/>
        <w:spacing w:after="0" w:line="240" w:lineRule="auto"/>
        <w:ind w:firstLine="709"/>
        <w:jc w:val="both"/>
        <w:rPr>
          <w:rFonts w:ascii="Times New Roman" w:hAnsi="Times New Roman"/>
          <w:sz w:val="24"/>
          <w:szCs w:val="24"/>
          <w:lang w:eastAsia="en-US"/>
        </w:rPr>
      </w:pPr>
      <w:r w:rsidRPr="00C267E6">
        <w:rPr>
          <w:rFonts w:ascii="Times New Roman" w:hAnsi="Times New Roman"/>
          <w:sz w:val="24"/>
          <w:szCs w:val="24"/>
          <w:lang w:eastAsia="en-US"/>
        </w:rPr>
        <w:t>В случае обращения одного или нескольких участников с обоснованной просьбой о продлении срока для подготовки и подачи предложений учреждение “Гомельская областная клиническая больница” вправе продлить этот срок (в период до его истечения).</w:t>
      </w:r>
    </w:p>
    <w:p w:rsidR="00766D0F" w:rsidRPr="00C267E6"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C267E6">
        <w:rPr>
          <w:rFonts w:ascii="Times New Roman" w:hAnsi="Times New Roman"/>
          <w:sz w:val="24"/>
          <w:szCs w:val="24"/>
          <w:lang w:eastAsia="en-US"/>
        </w:rPr>
        <w:t>4.3. Не позднее рабочего дня, следующего за днем размещения на официальном сайте изменений и (или) дополнений в конкурсные документы, а также разъяснений, указанных в пункте 3 настоящего раздела, оператор официального сайта извещает об этом участников в порядке, установленном своим регламентом.</w:t>
      </w:r>
    </w:p>
    <w:p w:rsidR="00766D0F" w:rsidRPr="00C267E6"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C267E6">
        <w:rPr>
          <w:rFonts w:ascii="Times New Roman" w:hAnsi="Times New Roman"/>
          <w:b/>
          <w:sz w:val="24"/>
          <w:szCs w:val="24"/>
          <w:lang w:eastAsia="en-US"/>
        </w:rPr>
        <w:t>5. Официальный язык и обмен документами и сведениями</w:t>
      </w:r>
    </w:p>
    <w:p w:rsidR="00766D0F" w:rsidRPr="00C267E6"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C267E6">
        <w:rPr>
          <w:rFonts w:ascii="Times New Roman" w:hAnsi="Times New Roman"/>
          <w:sz w:val="24"/>
          <w:szCs w:val="24"/>
          <w:lang w:eastAsia="en-US"/>
        </w:rPr>
        <w:t>5.1. Предложение, подготовленное участником, а также вся корреспонденция и документация, связанные с этим предложением, должны быть написаны на белорусском и (или) русском языках.</w:t>
      </w:r>
    </w:p>
    <w:p w:rsidR="00766D0F" w:rsidRPr="00E456C0" w:rsidRDefault="00766D0F" w:rsidP="00ED7879">
      <w:pPr>
        <w:autoSpaceDE w:val="0"/>
        <w:autoSpaceDN w:val="0"/>
        <w:adjustRightInd w:val="0"/>
        <w:spacing w:after="0" w:line="240" w:lineRule="auto"/>
        <w:ind w:firstLine="709"/>
        <w:jc w:val="both"/>
        <w:rPr>
          <w:rFonts w:ascii="Times New Roman" w:hAnsi="Times New Roman"/>
          <w:sz w:val="24"/>
          <w:szCs w:val="24"/>
          <w:lang w:eastAsia="en-US"/>
        </w:rPr>
      </w:pPr>
      <w:r w:rsidRPr="00C267E6">
        <w:rPr>
          <w:rFonts w:ascii="Times New Roman" w:hAnsi="Times New Roman"/>
          <w:sz w:val="24"/>
          <w:szCs w:val="24"/>
          <w:lang w:eastAsia="en-US"/>
        </w:rPr>
        <w:t>5.2. Обмен документами и сведениями между учреждением “Гомельская областная клиническая больница” и участниками может осуществляться посредством почты или факсимильной связи, доставки курьером, либо в форме электронного документа.</w:t>
      </w:r>
      <w:r w:rsidRPr="00C267E6">
        <w:t xml:space="preserve"> </w:t>
      </w:r>
      <w:r w:rsidRPr="00C267E6">
        <w:rPr>
          <w:rFonts w:ascii="Times New Roman" w:hAnsi="Times New Roman"/>
          <w:sz w:val="24"/>
          <w:szCs w:val="24"/>
        </w:rPr>
        <w:t xml:space="preserve">Подача </w:t>
      </w:r>
      <w:r w:rsidRPr="00E456C0">
        <w:rPr>
          <w:rFonts w:ascii="Times New Roman" w:hAnsi="Times New Roman"/>
          <w:sz w:val="24"/>
          <w:szCs w:val="24"/>
        </w:rPr>
        <w:t>предложений осуществляется только в форме электронного документа путем размещения его на официальном сайте.</w:t>
      </w:r>
    </w:p>
    <w:p w:rsidR="00766D0F" w:rsidRPr="00E456C0"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E456C0">
        <w:rPr>
          <w:rFonts w:ascii="Times New Roman" w:hAnsi="Times New Roman"/>
          <w:b/>
          <w:sz w:val="24"/>
          <w:szCs w:val="24"/>
          <w:lang w:eastAsia="en-US"/>
        </w:rPr>
        <w:t>6. Оценка данных участников</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 xml:space="preserve">6.1. </w:t>
      </w:r>
      <w:r w:rsidR="003D13A6" w:rsidRPr="007862AE">
        <w:rPr>
          <w:rFonts w:ascii="Times New Roman" w:hAnsi="Times New Roman"/>
          <w:sz w:val="24"/>
          <w:szCs w:val="24"/>
        </w:rPr>
        <w:t>Оценка данных участников будет проведена на стадии до оценки конкурсных предложений</w:t>
      </w:r>
      <w:r w:rsidR="003D13A6">
        <w:rPr>
          <w:rFonts w:ascii="Times New Roman" w:hAnsi="Times New Roman"/>
          <w:sz w:val="24"/>
          <w:szCs w:val="24"/>
        </w:rPr>
        <w:t xml:space="preserve"> и </w:t>
      </w:r>
      <w:r w:rsidR="003D13A6" w:rsidRPr="00BC216F">
        <w:rPr>
          <w:rFonts w:ascii="Times New Roman" w:hAnsi="Times New Roman"/>
          <w:sz w:val="24"/>
          <w:szCs w:val="24"/>
        </w:rPr>
        <w:t>отдельно от оценки предложений</w:t>
      </w:r>
      <w:r w:rsidR="003D13A6">
        <w:rPr>
          <w:rFonts w:ascii="Times New Roman" w:hAnsi="Times New Roman"/>
          <w:sz w:val="24"/>
          <w:szCs w:val="24"/>
        </w:rPr>
        <w:t>,</w:t>
      </w:r>
      <w:r w:rsidR="003D13A6" w:rsidRPr="00BC216F">
        <w:rPr>
          <w:rFonts w:ascii="Times New Roman" w:hAnsi="Times New Roman"/>
          <w:sz w:val="24"/>
          <w:szCs w:val="24"/>
        </w:rPr>
        <w:t xml:space="preserve"> в порядке проверки квалификационных данных</w:t>
      </w:r>
      <w:r w:rsidR="003D13A6">
        <w:rPr>
          <w:rFonts w:ascii="Times New Roman" w:hAnsi="Times New Roman"/>
          <w:sz w:val="24"/>
          <w:szCs w:val="24"/>
        </w:rPr>
        <w:t>.</w:t>
      </w:r>
    </w:p>
    <w:p w:rsidR="00766D0F" w:rsidRPr="003D13A6" w:rsidRDefault="00766D0F" w:rsidP="00ED7879">
      <w:pPr>
        <w:widowControl w:val="0"/>
        <w:autoSpaceDE w:val="0"/>
        <w:autoSpaceDN w:val="0"/>
        <w:adjustRightInd w:val="0"/>
        <w:spacing w:after="0" w:line="240" w:lineRule="auto"/>
        <w:jc w:val="both"/>
        <w:rPr>
          <w:u w:val="single"/>
        </w:rPr>
      </w:pPr>
      <w:r w:rsidRPr="000646BC">
        <w:rPr>
          <w:rFonts w:ascii="Times New Roman" w:hAnsi="Times New Roman"/>
          <w:color w:val="FF0000"/>
          <w:sz w:val="24"/>
          <w:szCs w:val="24"/>
          <w:lang w:eastAsia="en-US"/>
        </w:rPr>
        <w:t xml:space="preserve">       </w:t>
      </w:r>
      <w:r w:rsidRPr="003D13A6">
        <w:rPr>
          <w:rFonts w:ascii="Times New Roman" w:hAnsi="Times New Roman"/>
          <w:sz w:val="24"/>
          <w:szCs w:val="24"/>
          <w:lang w:eastAsia="en-US"/>
        </w:rPr>
        <w:t xml:space="preserve">    6.2. </w:t>
      </w:r>
      <w:r w:rsidR="003D13A6" w:rsidRPr="003D13A6">
        <w:rPr>
          <w:rFonts w:ascii="Times New Roman" w:hAnsi="Times New Roman"/>
          <w:sz w:val="24"/>
          <w:szCs w:val="24"/>
        </w:rPr>
        <w:t>Участник, не соответствующий требованиям конкурсных документов, отказавшийся подтвердить или не подтвердивший свои данные, будет отстранен от дальнейшего участия в конкурсе, а его предложение - отклонено.</w:t>
      </w:r>
    </w:p>
    <w:p w:rsidR="00766D0F" w:rsidRPr="003E073A" w:rsidRDefault="00766D0F" w:rsidP="00ED7879">
      <w:pPr>
        <w:widowControl w:val="0"/>
        <w:autoSpaceDE w:val="0"/>
        <w:autoSpaceDN w:val="0"/>
        <w:adjustRightInd w:val="0"/>
        <w:spacing w:after="0" w:line="240" w:lineRule="auto"/>
        <w:jc w:val="both"/>
        <w:rPr>
          <w:rFonts w:ascii="Times New Roman" w:hAnsi="Times New Roman"/>
          <w:sz w:val="24"/>
          <w:szCs w:val="24"/>
        </w:rPr>
      </w:pPr>
      <w:r w:rsidRPr="003E073A">
        <w:rPr>
          <w:rFonts w:ascii="Times New Roman" w:hAnsi="Times New Roman"/>
          <w:sz w:val="24"/>
          <w:szCs w:val="24"/>
          <w:lang w:eastAsia="en-US"/>
        </w:rPr>
        <w:t xml:space="preserve">            6.3. </w:t>
      </w:r>
      <w:r w:rsidR="003E073A" w:rsidRPr="003E073A">
        <w:rPr>
          <w:rFonts w:ascii="Times New Roman" w:hAnsi="Times New Roman"/>
          <w:color w:val="000000"/>
          <w:sz w:val="24"/>
        </w:rPr>
        <w:t xml:space="preserve">Перечень документов, представляемых претендентом для подтверждения </w:t>
      </w:r>
      <w:r w:rsidR="003E073A" w:rsidRPr="003E073A">
        <w:rPr>
          <w:rFonts w:ascii="Times New Roman" w:hAnsi="Times New Roman"/>
          <w:color w:val="000000"/>
          <w:sz w:val="24"/>
        </w:rPr>
        <w:lastRenderedPageBreak/>
        <w:t>своих квалификационных данных:</w:t>
      </w:r>
    </w:p>
    <w:p w:rsidR="003E073A" w:rsidRPr="00873C0C" w:rsidRDefault="003E073A" w:rsidP="003E073A">
      <w:pPr>
        <w:pStyle w:val="11"/>
        <w:numPr>
          <w:ilvl w:val="0"/>
          <w:numId w:val="2"/>
        </w:numPr>
        <w:spacing w:after="0" w:line="240" w:lineRule="auto"/>
        <w:ind w:left="714" w:hanging="357"/>
        <w:jc w:val="both"/>
        <w:rPr>
          <w:rFonts w:ascii="Times New Roman" w:hAnsi="Times New Roman"/>
          <w:color w:val="000000"/>
          <w:sz w:val="24"/>
          <w:szCs w:val="24"/>
          <w:lang w:eastAsia="ru-RU"/>
        </w:rPr>
      </w:pPr>
      <w:r w:rsidRPr="00873C0C">
        <w:rPr>
          <w:rFonts w:ascii="Times New Roman" w:hAnsi="Times New Roman"/>
          <w:color w:val="000000"/>
          <w:sz w:val="24"/>
          <w:szCs w:val="24"/>
          <w:lang w:eastAsia="ru-RU"/>
        </w:rPr>
        <w:t>копия свидетельства о государственной регистрации;</w:t>
      </w:r>
    </w:p>
    <w:p w:rsidR="003E073A" w:rsidRPr="00873C0C" w:rsidRDefault="003E073A" w:rsidP="003E073A">
      <w:pPr>
        <w:pStyle w:val="11"/>
        <w:numPr>
          <w:ilvl w:val="0"/>
          <w:numId w:val="2"/>
        </w:numPr>
        <w:spacing w:after="0" w:line="240" w:lineRule="auto"/>
        <w:ind w:left="714" w:hanging="357"/>
        <w:jc w:val="both"/>
        <w:rPr>
          <w:rFonts w:ascii="Times New Roman" w:hAnsi="Times New Roman"/>
          <w:sz w:val="24"/>
          <w:szCs w:val="24"/>
        </w:rPr>
      </w:pPr>
      <w:r w:rsidRPr="00873C0C">
        <w:rPr>
          <w:rFonts w:ascii="Times New Roman" w:hAnsi="Times New Roman"/>
          <w:sz w:val="24"/>
          <w:szCs w:val="24"/>
        </w:rPr>
        <w:t>копию аттестата соответствия третьей категории на право производства работ по устройству слаботочных сетей и систем, устройству внутренних сетей электроснабжения, дающего право выступать в качестве подрядчика на объектах третьего класса сложности;</w:t>
      </w:r>
    </w:p>
    <w:p w:rsidR="003E073A" w:rsidRPr="003E073A" w:rsidRDefault="003E073A" w:rsidP="003E073A">
      <w:pPr>
        <w:pStyle w:val="11"/>
        <w:numPr>
          <w:ilvl w:val="0"/>
          <w:numId w:val="2"/>
        </w:numPr>
        <w:spacing w:after="0" w:line="240" w:lineRule="auto"/>
        <w:ind w:left="714" w:hanging="357"/>
        <w:jc w:val="both"/>
        <w:rPr>
          <w:rFonts w:ascii="Times New Roman" w:hAnsi="Times New Roman"/>
          <w:sz w:val="24"/>
          <w:szCs w:val="24"/>
        </w:rPr>
      </w:pPr>
      <w:r w:rsidRPr="003E073A">
        <w:rPr>
          <w:rFonts w:ascii="Times New Roman" w:hAnsi="Times New Roman"/>
          <w:sz w:val="24"/>
          <w:szCs w:val="24"/>
        </w:rPr>
        <w:t>копия аттестата соответствия на выполнение функций генерального подрядчика;</w:t>
      </w:r>
    </w:p>
    <w:p w:rsidR="003E073A" w:rsidRPr="003E073A" w:rsidRDefault="003E073A" w:rsidP="003E073A">
      <w:pPr>
        <w:numPr>
          <w:ilvl w:val="0"/>
          <w:numId w:val="2"/>
        </w:numPr>
        <w:autoSpaceDE w:val="0"/>
        <w:autoSpaceDN w:val="0"/>
        <w:adjustRightInd w:val="0"/>
        <w:spacing w:after="0" w:line="240" w:lineRule="auto"/>
        <w:ind w:left="714" w:hanging="357"/>
        <w:contextualSpacing/>
        <w:jc w:val="both"/>
        <w:rPr>
          <w:rFonts w:ascii="Times New Roman" w:hAnsi="Times New Roman"/>
          <w:lang w:eastAsia="en-US"/>
        </w:rPr>
      </w:pPr>
      <w:r w:rsidRPr="003E073A">
        <w:rPr>
          <w:rFonts w:ascii="Times New Roman" w:hAnsi="Times New Roman"/>
          <w:lang w:eastAsia="en-US"/>
        </w:rPr>
        <w:t>информация о наличии в штате кадров соответствующей квалификации для выполнения всего комплекса работ с приложением полных сведений о составе и профессиональной квалификации работников и специалистов (прорабов, главных инженеров), в том числе аттестованного персонала, копии квалификационных аттестатов по направлениям: устройство слаботочных систем и сетей, устройство внутренних сетей электроснабжения;</w:t>
      </w:r>
    </w:p>
    <w:p w:rsidR="003E073A" w:rsidRPr="003E073A" w:rsidRDefault="003E073A" w:rsidP="003E073A">
      <w:pPr>
        <w:numPr>
          <w:ilvl w:val="0"/>
          <w:numId w:val="2"/>
        </w:numPr>
        <w:autoSpaceDE w:val="0"/>
        <w:autoSpaceDN w:val="0"/>
        <w:adjustRightInd w:val="0"/>
        <w:spacing w:after="0" w:line="240" w:lineRule="auto"/>
        <w:ind w:left="714" w:hanging="357"/>
        <w:contextualSpacing/>
        <w:jc w:val="both"/>
        <w:rPr>
          <w:rFonts w:ascii="Times New Roman" w:hAnsi="Times New Roman"/>
          <w:lang w:eastAsia="en-US"/>
        </w:rPr>
      </w:pPr>
      <w:r w:rsidRPr="003E073A">
        <w:rPr>
          <w:rFonts w:ascii="Times New Roman" w:hAnsi="Times New Roman"/>
          <w:lang w:eastAsia="en-US"/>
        </w:rPr>
        <w:t>специальное разрешение (Лицензия) МВД Республики Беларусь на право осуществления охранной деятельности (монтаж, наладка средств и систем охраны);</w:t>
      </w:r>
    </w:p>
    <w:p w:rsidR="003E073A" w:rsidRPr="003E073A" w:rsidRDefault="003E073A" w:rsidP="003E073A">
      <w:pPr>
        <w:numPr>
          <w:ilvl w:val="0"/>
          <w:numId w:val="2"/>
        </w:numPr>
        <w:autoSpaceDE w:val="0"/>
        <w:autoSpaceDN w:val="0"/>
        <w:adjustRightInd w:val="0"/>
        <w:spacing w:after="0" w:line="240" w:lineRule="auto"/>
        <w:ind w:left="714" w:hanging="357"/>
        <w:contextualSpacing/>
        <w:jc w:val="both"/>
        <w:rPr>
          <w:rFonts w:ascii="Times New Roman" w:hAnsi="Times New Roman"/>
        </w:rPr>
      </w:pPr>
      <w:r w:rsidRPr="003E073A">
        <w:rPr>
          <w:rFonts w:ascii="Times New Roman" w:hAnsi="Times New Roman"/>
        </w:rPr>
        <w:t>лицензия на осуществление деятельности по технической защите информации, в том числе криптографическими методами, включая применение электронной цифровой подписи (реализация, монтаж, наладка, сервисное обслуживание программных средств защиты информации и контроля её защищенности).</w:t>
      </w:r>
    </w:p>
    <w:p w:rsidR="003E073A" w:rsidRPr="003E073A" w:rsidRDefault="003E073A" w:rsidP="003E073A">
      <w:pPr>
        <w:numPr>
          <w:ilvl w:val="0"/>
          <w:numId w:val="2"/>
        </w:numPr>
        <w:autoSpaceDE w:val="0"/>
        <w:autoSpaceDN w:val="0"/>
        <w:adjustRightInd w:val="0"/>
        <w:spacing w:after="0" w:line="240" w:lineRule="auto"/>
        <w:ind w:left="714" w:hanging="357"/>
        <w:contextualSpacing/>
        <w:jc w:val="both"/>
        <w:rPr>
          <w:rFonts w:ascii="Times New Roman" w:hAnsi="Times New Roman"/>
        </w:rPr>
      </w:pPr>
      <w:r w:rsidRPr="003E073A">
        <w:rPr>
          <w:rFonts w:ascii="Times New Roman" w:hAnsi="Times New Roman"/>
        </w:rPr>
        <w:t>Специальное разрешение (Лицензия) Министерства по чрезвычайным ситуациям Республики Беларусь на право осуществления деятельности по обеспечению пожарной безопасности (монтаж, наладка, и техническое обслуживание систем автоматической пожарной сигнализации, систем оповещения о пожаре и управления эвакуацией).</w:t>
      </w:r>
    </w:p>
    <w:p w:rsidR="003E073A" w:rsidRPr="00873C0C" w:rsidRDefault="003E073A" w:rsidP="003E073A">
      <w:pPr>
        <w:pStyle w:val="11"/>
        <w:numPr>
          <w:ilvl w:val="0"/>
          <w:numId w:val="2"/>
        </w:numPr>
        <w:spacing w:line="240" w:lineRule="auto"/>
        <w:jc w:val="both"/>
        <w:rPr>
          <w:rFonts w:ascii="Times New Roman" w:hAnsi="Times New Roman"/>
          <w:sz w:val="24"/>
          <w:szCs w:val="24"/>
        </w:rPr>
      </w:pPr>
      <w:r w:rsidRPr="003E073A">
        <w:rPr>
          <w:rFonts w:ascii="Times New Roman" w:hAnsi="Times New Roman"/>
          <w:sz w:val="24"/>
          <w:szCs w:val="24"/>
        </w:rPr>
        <w:t xml:space="preserve">документы, свидетельствующие о наличии системы производственного контроля </w:t>
      </w:r>
      <w:r w:rsidRPr="00873C0C">
        <w:rPr>
          <w:rFonts w:ascii="Times New Roman" w:hAnsi="Times New Roman"/>
          <w:sz w:val="24"/>
          <w:szCs w:val="24"/>
        </w:rPr>
        <w:t>исполнителей работ в строительстве (свидетельство о технической компетентности: устройство связи и диспетчеризации инженерного оборудования; устройство слаботочных сетей и систем; устройство систем автоматизации и электромонтажные работы);</w:t>
      </w:r>
    </w:p>
    <w:p w:rsidR="003E073A" w:rsidRPr="00873C0C" w:rsidRDefault="003E073A" w:rsidP="003E073A">
      <w:pPr>
        <w:pStyle w:val="11"/>
        <w:numPr>
          <w:ilvl w:val="0"/>
          <w:numId w:val="2"/>
        </w:numPr>
        <w:spacing w:line="240" w:lineRule="auto"/>
        <w:jc w:val="both"/>
        <w:rPr>
          <w:rFonts w:ascii="Times New Roman" w:hAnsi="Times New Roman"/>
          <w:sz w:val="24"/>
          <w:szCs w:val="24"/>
        </w:rPr>
      </w:pPr>
      <w:r w:rsidRPr="00873C0C">
        <w:rPr>
          <w:rFonts w:ascii="Times New Roman" w:hAnsi="Times New Roman"/>
          <w:sz w:val="24"/>
          <w:szCs w:val="24"/>
          <w:lang w:eastAsia="ru-RU"/>
        </w:rPr>
        <w:t xml:space="preserve">сведения о </w:t>
      </w:r>
      <w:r w:rsidRPr="00873C0C">
        <w:rPr>
          <w:rFonts w:ascii="Times New Roman" w:hAnsi="Times New Roman"/>
          <w:sz w:val="24"/>
          <w:szCs w:val="24"/>
        </w:rPr>
        <w:t>наличии у персонала допусков к работе в электроустановках не ниже 3 группы по электробезопасности (копии удостоверений по охране труда);</w:t>
      </w:r>
    </w:p>
    <w:p w:rsidR="003E073A" w:rsidRPr="00873C0C" w:rsidRDefault="003E073A" w:rsidP="003E073A">
      <w:pPr>
        <w:pStyle w:val="11"/>
        <w:numPr>
          <w:ilvl w:val="0"/>
          <w:numId w:val="2"/>
        </w:numPr>
        <w:spacing w:line="240" w:lineRule="auto"/>
        <w:jc w:val="both"/>
        <w:rPr>
          <w:rFonts w:ascii="Times New Roman" w:hAnsi="Times New Roman"/>
          <w:sz w:val="24"/>
          <w:szCs w:val="24"/>
          <w:lang w:eastAsia="ru-RU"/>
        </w:rPr>
      </w:pPr>
      <w:r w:rsidRPr="00873C0C">
        <w:rPr>
          <w:rFonts w:ascii="Times New Roman" w:hAnsi="Times New Roman"/>
          <w:sz w:val="24"/>
          <w:szCs w:val="24"/>
          <w:lang w:eastAsia="ru-RU"/>
        </w:rPr>
        <w:t>наличие системы управления качеством, соответствующей международным стандартам ИСО серии 9000;</w:t>
      </w:r>
    </w:p>
    <w:p w:rsidR="003E073A" w:rsidRPr="00873C0C" w:rsidRDefault="003E073A" w:rsidP="003E073A">
      <w:pPr>
        <w:pStyle w:val="11"/>
        <w:numPr>
          <w:ilvl w:val="0"/>
          <w:numId w:val="2"/>
        </w:numPr>
        <w:spacing w:line="240" w:lineRule="auto"/>
        <w:jc w:val="both"/>
        <w:rPr>
          <w:rFonts w:ascii="Times New Roman" w:hAnsi="Times New Roman"/>
          <w:sz w:val="24"/>
          <w:szCs w:val="24"/>
          <w:lang w:eastAsia="ru-RU"/>
        </w:rPr>
      </w:pPr>
      <w:r w:rsidRPr="00873C0C">
        <w:rPr>
          <w:rFonts w:ascii="Times New Roman" w:hAnsi="Times New Roman"/>
          <w:sz w:val="24"/>
          <w:szCs w:val="24"/>
          <w:lang w:eastAsia="ru-RU"/>
        </w:rPr>
        <w:t>сметные расчеты (смета) с указанием перечня предлагаемых оборудования и материалов, их цены, технических характеристик, производителя, а также объема и стоимости работ в текущих ценах;</w:t>
      </w:r>
    </w:p>
    <w:p w:rsidR="003E073A" w:rsidRPr="00873C0C" w:rsidRDefault="003E073A" w:rsidP="003E073A">
      <w:pPr>
        <w:pStyle w:val="11"/>
        <w:numPr>
          <w:ilvl w:val="0"/>
          <w:numId w:val="2"/>
        </w:numPr>
        <w:spacing w:after="0" w:line="240" w:lineRule="auto"/>
        <w:ind w:right="57"/>
        <w:jc w:val="both"/>
        <w:rPr>
          <w:rFonts w:ascii="Times New Roman" w:hAnsi="Times New Roman"/>
          <w:sz w:val="24"/>
          <w:szCs w:val="24"/>
          <w:lang w:eastAsia="ru-RU"/>
        </w:rPr>
      </w:pPr>
      <w:r w:rsidRPr="00873C0C">
        <w:rPr>
          <w:rFonts w:ascii="Times New Roman" w:hAnsi="Times New Roman"/>
          <w:sz w:val="24"/>
          <w:szCs w:val="24"/>
          <w:lang w:eastAsia="ru-RU"/>
        </w:rPr>
        <w:t>заявление претендента (подписанное руководителем и главным бухгалтером и заверенное печатью) о том, что участник - юридическое лицо - не находится в процессе ликвидации, реорганизации, а участник – индивидуальный предприниматель – не находится в стадии прекращения деятельности, а также не признан в установленном законодательными актами порядке экономически несостоятельным (банкротом), за исключением находящихся в процедуре санации;</w:t>
      </w:r>
    </w:p>
    <w:p w:rsidR="003E073A" w:rsidRPr="00873C0C" w:rsidRDefault="003E073A" w:rsidP="003E073A">
      <w:pPr>
        <w:pStyle w:val="newncpi"/>
        <w:numPr>
          <w:ilvl w:val="0"/>
          <w:numId w:val="2"/>
        </w:numPr>
        <w:ind w:left="709" w:hanging="425"/>
        <w:contextualSpacing/>
      </w:pPr>
      <w:r w:rsidRPr="00873C0C">
        <w:t>документы, подтверждающие наличие материально-технической базы, требуемой для выполнения всех видов работ, являющихся предметом закупки;</w:t>
      </w:r>
    </w:p>
    <w:p w:rsidR="003E073A" w:rsidRPr="003E073A" w:rsidRDefault="003E073A" w:rsidP="003E073A">
      <w:pPr>
        <w:pStyle w:val="11"/>
        <w:numPr>
          <w:ilvl w:val="0"/>
          <w:numId w:val="2"/>
        </w:numPr>
        <w:spacing w:after="0" w:line="240" w:lineRule="auto"/>
        <w:ind w:left="714" w:right="57" w:hanging="357"/>
        <w:jc w:val="both"/>
        <w:rPr>
          <w:rFonts w:ascii="Times New Roman" w:hAnsi="Times New Roman"/>
          <w:sz w:val="24"/>
          <w:szCs w:val="24"/>
          <w:lang w:eastAsia="ru-RU"/>
        </w:rPr>
      </w:pPr>
      <w:r w:rsidRPr="00873C0C">
        <w:rPr>
          <w:rFonts w:ascii="Times New Roman" w:hAnsi="Times New Roman"/>
          <w:sz w:val="24"/>
          <w:szCs w:val="24"/>
          <w:lang w:eastAsia="ru-RU"/>
        </w:rPr>
        <w:t xml:space="preserve">подтверждение опыта работы на рынке соответствующих предмету закупки работ/услуг не менее 5 лет (список основных контрактов на аналогичные услуги, заключенных с государственными учреждениями здравоохранения за последние </w:t>
      </w:r>
      <w:r w:rsidRPr="003E073A">
        <w:rPr>
          <w:rFonts w:ascii="Times New Roman" w:hAnsi="Times New Roman"/>
          <w:sz w:val="24"/>
          <w:szCs w:val="24"/>
          <w:lang w:eastAsia="ru-RU"/>
        </w:rPr>
        <w:t xml:space="preserve">пять лет с указанием сроков и объемов работ); </w:t>
      </w:r>
    </w:p>
    <w:p w:rsidR="003E073A" w:rsidRPr="003E073A" w:rsidRDefault="003E073A" w:rsidP="003E073A">
      <w:pPr>
        <w:numPr>
          <w:ilvl w:val="0"/>
          <w:numId w:val="2"/>
        </w:numPr>
        <w:autoSpaceDE w:val="0"/>
        <w:autoSpaceDN w:val="0"/>
        <w:adjustRightInd w:val="0"/>
        <w:spacing w:after="0" w:line="240" w:lineRule="auto"/>
        <w:ind w:left="714" w:right="30" w:hanging="357"/>
        <w:contextualSpacing/>
        <w:jc w:val="both"/>
        <w:rPr>
          <w:rFonts w:ascii="Times New Roman" w:hAnsi="Times New Roman"/>
        </w:rPr>
      </w:pPr>
      <w:r w:rsidRPr="003E073A">
        <w:rPr>
          <w:rFonts w:ascii="Times New Roman" w:hAnsi="Times New Roman"/>
        </w:rPr>
        <w:t>копии отзывов заказчиков не менее 3 штук за последние три года о соблюдении качества и сроков выполняемых работ, аналогичных по видам и объемам;</w:t>
      </w:r>
    </w:p>
    <w:p w:rsidR="003E073A" w:rsidRPr="00873C0C" w:rsidRDefault="003E073A" w:rsidP="003E073A">
      <w:pPr>
        <w:pStyle w:val="11"/>
        <w:numPr>
          <w:ilvl w:val="0"/>
          <w:numId w:val="2"/>
        </w:numPr>
        <w:spacing w:line="240" w:lineRule="auto"/>
        <w:ind w:right="57"/>
        <w:jc w:val="both"/>
        <w:rPr>
          <w:rFonts w:ascii="Times New Roman" w:hAnsi="Times New Roman"/>
          <w:sz w:val="24"/>
          <w:szCs w:val="24"/>
          <w:lang w:eastAsia="ru-RU"/>
        </w:rPr>
      </w:pPr>
      <w:r w:rsidRPr="00873C0C">
        <w:rPr>
          <w:rFonts w:ascii="Times New Roman" w:hAnsi="Times New Roman"/>
          <w:sz w:val="24"/>
          <w:szCs w:val="24"/>
          <w:lang w:eastAsia="ru-RU"/>
        </w:rPr>
        <w:t xml:space="preserve">письменное согласие на заключение договора на заявленных условиях согласно прилагаемому проекту договора; </w:t>
      </w:r>
    </w:p>
    <w:p w:rsidR="003E073A" w:rsidRDefault="003E073A" w:rsidP="003E073A">
      <w:pPr>
        <w:pStyle w:val="11"/>
        <w:numPr>
          <w:ilvl w:val="0"/>
          <w:numId w:val="2"/>
        </w:numPr>
        <w:spacing w:line="240" w:lineRule="auto"/>
        <w:ind w:left="709" w:right="57" w:hanging="425"/>
        <w:jc w:val="both"/>
        <w:rPr>
          <w:rFonts w:ascii="Times New Roman" w:hAnsi="Times New Roman"/>
          <w:color w:val="000000"/>
          <w:sz w:val="24"/>
          <w:szCs w:val="24"/>
          <w:lang w:eastAsia="ru-RU"/>
        </w:rPr>
      </w:pPr>
      <w:r w:rsidRPr="00873C0C">
        <w:rPr>
          <w:rFonts w:ascii="Times New Roman" w:hAnsi="Times New Roman"/>
          <w:color w:val="000000"/>
          <w:sz w:val="24"/>
          <w:szCs w:val="24"/>
          <w:lang w:eastAsia="ru-RU"/>
        </w:rPr>
        <w:t>при заявлении участником о своем праве на применение преференциальной поправки к цене своего предложения, в размере 15 или 25 процентов, участник обязан предоставить документы, из которых можно установить право на применение поправки.</w:t>
      </w:r>
    </w:p>
    <w:p w:rsidR="003E073A" w:rsidRPr="00D21952" w:rsidRDefault="00766D0F" w:rsidP="003E073A">
      <w:pPr>
        <w:pStyle w:val="11"/>
        <w:spacing w:after="0" w:line="240" w:lineRule="auto"/>
        <w:ind w:left="357" w:right="57"/>
        <w:jc w:val="both"/>
        <w:rPr>
          <w:rFonts w:ascii="Times New Roman" w:hAnsi="Times New Roman"/>
          <w:sz w:val="24"/>
          <w:szCs w:val="24"/>
          <w:lang w:eastAsia="ru-RU"/>
        </w:rPr>
      </w:pPr>
      <w:r w:rsidRPr="003E073A">
        <w:rPr>
          <w:rFonts w:ascii="Times New Roman" w:hAnsi="Times New Roman"/>
          <w:sz w:val="24"/>
          <w:szCs w:val="24"/>
        </w:rPr>
        <w:lastRenderedPageBreak/>
        <w:t xml:space="preserve">6.4. </w:t>
      </w:r>
      <w:r w:rsidR="003E073A" w:rsidRPr="003E073A">
        <w:rPr>
          <w:rFonts w:ascii="Times New Roman" w:hAnsi="Times New Roman"/>
          <w:sz w:val="24"/>
          <w:szCs w:val="24"/>
          <w:lang w:eastAsia="ru-RU"/>
        </w:rPr>
        <w:t>Перечень</w:t>
      </w:r>
      <w:r w:rsidR="003E073A" w:rsidRPr="00D21952">
        <w:rPr>
          <w:rFonts w:ascii="Times New Roman" w:hAnsi="Times New Roman"/>
          <w:sz w:val="24"/>
          <w:szCs w:val="24"/>
          <w:lang w:eastAsia="ru-RU"/>
        </w:rPr>
        <w:t xml:space="preserve"> документов, представляемых претендентом для подтверждения своего экономического и финансового положения:</w:t>
      </w:r>
    </w:p>
    <w:p w:rsidR="003E073A" w:rsidRPr="00873C0C" w:rsidRDefault="003E073A" w:rsidP="003E073A">
      <w:pPr>
        <w:pStyle w:val="12"/>
        <w:numPr>
          <w:ilvl w:val="0"/>
          <w:numId w:val="3"/>
        </w:numPr>
        <w:spacing w:after="0" w:line="240" w:lineRule="auto"/>
        <w:ind w:left="709"/>
        <w:jc w:val="both"/>
        <w:rPr>
          <w:rFonts w:ascii="Times New Roman" w:hAnsi="Times New Roman"/>
          <w:color w:val="000000"/>
          <w:sz w:val="24"/>
          <w:szCs w:val="24"/>
          <w:lang w:eastAsia="ru-RU"/>
        </w:rPr>
      </w:pPr>
      <w:r w:rsidRPr="00873C0C">
        <w:rPr>
          <w:rFonts w:ascii="Times New Roman" w:hAnsi="Times New Roman"/>
          <w:color w:val="000000"/>
          <w:sz w:val="24"/>
          <w:szCs w:val="24"/>
          <w:lang w:eastAsia="ru-RU"/>
        </w:rPr>
        <w:t>сведения о дебиторской и кредиторской задолженности на первое число месяца, предшествующего месяцу подачи конкурсного предложения, в том числе задолженности, просроченной свыше трех месяцев;</w:t>
      </w:r>
    </w:p>
    <w:p w:rsidR="003E073A" w:rsidRPr="00873C0C" w:rsidRDefault="003E073A" w:rsidP="003E073A">
      <w:pPr>
        <w:pStyle w:val="12"/>
        <w:numPr>
          <w:ilvl w:val="0"/>
          <w:numId w:val="3"/>
        </w:numPr>
        <w:spacing w:after="0" w:line="240" w:lineRule="auto"/>
        <w:ind w:left="709"/>
        <w:jc w:val="both"/>
        <w:rPr>
          <w:rFonts w:ascii="Times New Roman" w:hAnsi="Times New Roman"/>
          <w:color w:val="000000"/>
          <w:sz w:val="24"/>
          <w:szCs w:val="24"/>
          <w:lang w:eastAsia="ru-RU"/>
        </w:rPr>
      </w:pPr>
      <w:r w:rsidRPr="00873C0C">
        <w:rPr>
          <w:rFonts w:ascii="Times New Roman" w:hAnsi="Times New Roman"/>
          <w:color w:val="000000"/>
          <w:sz w:val="24"/>
          <w:szCs w:val="24"/>
          <w:lang w:eastAsia="ru-RU"/>
        </w:rPr>
        <w:t>справка из обслуживающего банка о финансовой состоятельности;</w:t>
      </w:r>
    </w:p>
    <w:p w:rsidR="00766D0F" w:rsidRPr="000646BC" w:rsidRDefault="003E073A" w:rsidP="003E073A">
      <w:pPr>
        <w:autoSpaceDE w:val="0"/>
        <w:autoSpaceDN w:val="0"/>
        <w:adjustRightInd w:val="0"/>
        <w:spacing w:after="0" w:line="240" w:lineRule="auto"/>
        <w:ind w:firstLine="709"/>
        <w:jc w:val="both"/>
        <w:rPr>
          <w:rFonts w:ascii="Times New Roman" w:hAnsi="Times New Roman"/>
          <w:color w:val="FF0000"/>
          <w:sz w:val="24"/>
          <w:szCs w:val="24"/>
          <w:lang w:eastAsia="en-US"/>
        </w:rPr>
      </w:pPr>
      <w:r w:rsidRPr="00873C0C">
        <w:rPr>
          <w:rFonts w:ascii="Times New Roman" w:hAnsi="Times New Roman"/>
          <w:color w:val="000000"/>
          <w:sz w:val="24"/>
          <w:szCs w:val="24"/>
        </w:rPr>
        <w:t>справка из инспекции по налогам и сборам об отсутствии задолженности по платежам, взимаемым налоговыми органами в бюджет.</w:t>
      </w:r>
    </w:p>
    <w:p w:rsidR="00766D0F" w:rsidRPr="00E456C0"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E456C0">
        <w:rPr>
          <w:rFonts w:ascii="Times New Roman" w:hAnsi="Times New Roman"/>
          <w:b/>
          <w:sz w:val="24"/>
          <w:szCs w:val="24"/>
          <w:lang w:eastAsia="en-US"/>
        </w:rPr>
        <w:t>7. Оформление предложения</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Предложение подается участником в форме электронного документа в соответствии с требованиями конкурсных документов.</w:t>
      </w:r>
    </w:p>
    <w:p w:rsidR="00766D0F" w:rsidRPr="00E456C0"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E456C0">
        <w:rPr>
          <w:rFonts w:ascii="Times New Roman" w:hAnsi="Times New Roman"/>
          <w:b/>
          <w:sz w:val="24"/>
          <w:szCs w:val="24"/>
          <w:lang w:eastAsia="en-US"/>
        </w:rPr>
        <w:t>8. Срок действия предложения</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 xml:space="preserve">8.1. Срок действия предложения должен быть не менее </w:t>
      </w:r>
      <w:r w:rsidR="00E456C0" w:rsidRPr="00E456C0">
        <w:rPr>
          <w:rFonts w:ascii="Times New Roman" w:hAnsi="Times New Roman"/>
          <w:sz w:val="24"/>
          <w:szCs w:val="24"/>
          <w:lang w:eastAsia="en-US"/>
        </w:rPr>
        <w:t>9</w:t>
      </w:r>
      <w:r w:rsidRPr="00E456C0">
        <w:rPr>
          <w:rFonts w:ascii="Times New Roman" w:hAnsi="Times New Roman"/>
          <w:sz w:val="24"/>
          <w:szCs w:val="24"/>
          <w:lang w:eastAsia="en-US"/>
        </w:rPr>
        <w:t>0 дней. Предложение, имеющее более короткий срок действия, будет отклонено как не отвечающее требованиям конкурсных документов.</w:t>
      </w:r>
    </w:p>
    <w:p w:rsidR="00766D0F" w:rsidRPr="00E456C0" w:rsidRDefault="00766D0F" w:rsidP="00ED7879">
      <w:pPr>
        <w:autoSpaceDE w:val="0"/>
        <w:autoSpaceDN w:val="0"/>
        <w:adjustRightInd w:val="0"/>
        <w:spacing w:after="0" w:line="240" w:lineRule="auto"/>
        <w:jc w:val="center"/>
        <w:rPr>
          <w:rFonts w:ascii="Times New Roman" w:hAnsi="Times New Roman"/>
          <w:sz w:val="24"/>
          <w:szCs w:val="24"/>
          <w:lang w:eastAsia="en-US"/>
        </w:rPr>
      </w:pPr>
      <w:r w:rsidRPr="00E456C0">
        <w:rPr>
          <w:rFonts w:ascii="Times New Roman" w:hAnsi="Times New Roman"/>
          <w:sz w:val="24"/>
          <w:szCs w:val="24"/>
          <w:lang w:eastAsia="en-US"/>
        </w:rPr>
        <w:t xml:space="preserve">         8.2. При необходимости не позднее чем за пять календарных дней до истечения срока действия предложения учреждение “Гомельская областная клиническая больница”</w:t>
      </w:r>
    </w:p>
    <w:p w:rsidR="00766D0F" w:rsidRPr="00E456C0" w:rsidRDefault="00766D0F" w:rsidP="00835CE3">
      <w:pPr>
        <w:autoSpaceDE w:val="0"/>
        <w:autoSpaceDN w:val="0"/>
        <w:adjustRightInd w:val="0"/>
        <w:spacing w:after="0" w:line="240" w:lineRule="auto"/>
        <w:jc w:val="both"/>
        <w:rPr>
          <w:rFonts w:ascii="Times New Roman" w:hAnsi="Times New Roman"/>
          <w:sz w:val="24"/>
          <w:szCs w:val="24"/>
          <w:lang w:eastAsia="en-US"/>
        </w:rPr>
      </w:pPr>
      <w:r w:rsidRPr="00E456C0">
        <w:rPr>
          <w:rFonts w:ascii="Times New Roman" w:hAnsi="Times New Roman"/>
          <w:sz w:val="24"/>
          <w:szCs w:val="24"/>
          <w:lang w:eastAsia="en-US"/>
        </w:rPr>
        <w:t>может просить участника о продлении срока действия его предложения.</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Участник имеет право отклонить данное предложение. Срок действия его предложения в этом случае заканчивается в первоначально установленный срок.</w:t>
      </w:r>
    </w:p>
    <w:p w:rsidR="00766D0F" w:rsidRPr="00E456C0"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E456C0">
        <w:rPr>
          <w:rFonts w:ascii="Times New Roman" w:hAnsi="Times New Roman"/>
          <w:b/>
          <w:sz w:val="24"/>
          <w:szCs w:val="24"/>
          <w:lang w:eastAsia="en-US"/>
        </w:rPr>
        <w:t>9. Подача предложения</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9.1. Предложение должно быть размещено на официальном сайте в срок, указанный в приглашении. В случае изменения этого срока все участники будут уведомлены.</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9.2. Предложения будут регистрироваться оператором официального сайта в течение рабочего дня, следующего за днем такого размещения.</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9.3. Участник вправе представить</w:t>
      </w:r>
      <w:r w:rsidR="00E456C0" w:rsidRPr="00E456C0">
        <w:rPr>
          <w:rFonts w:ascii="Times New Roman" w:hAnsi="Times New Roman"/>
          <w:sz w:val="24"/>
          <w:szCs w:val="24"/>
          <w:lang w:eastAsia="en-US"/>
        </w:rPr>
        <w:t>только</w:t>
      </w:r>
      <w:r w:rsidRPr="00E456C0">
        <w:rPr>
          <w:rFonts w:ascii="Times New Roman" w:hAnsi="Times New Roman"/>
          <w:sz w:val="24"/>
          <w:szCs w:val="24"/>
          <w:lang w:eastAsia="en-US"/>
        </w:rPr>
        <w:t xml:space="preserve"> одно конкурсн</w:t>
      </w:r>
      <w:r w:rsidR="00E456C0" w:rsidRPr="00E456C0">
        <w:rPr>
          <w:rFonts w:ascii="Times New Roman" w:hAnsi="Times New Roman"/>
          <w:sz w:val="24"/>
          <w:szCs w:val="24"/>
          <w:lang w:eastAsia="en-US"/>
        </w:rPr>
        <w:t>ое</w:t>
      </w:r>
      <w:r w:rsidRPr="00E456C0">
        <w:rPr>
          <w:rFonts w:ascii="Times New Roman" w:hAnsi="Times New Roman"/>
          <w:sz w:val="24"/>
          <w:szCs w:val="24"/>
          <w:lang w:eastAsia="en-US"/>
        </w:rPr>
        <w:t xml:space="preserve"> предложени</w:t>
      </w:r>
      <w:r w:rsidR="00E456C0" w:rsidRPr="00E456C0">
        <w:rPr>
          <w:rFonts w:ascii="Times New Roman" w:hAnsi="Times New Roman"/>
          <w:sz w:val="24"/>
          <w:szCs w:val="24"/>
          <w:lang w:eastAsia="en-US"/>
        </w:rPr>
        <w:t>е</w:t>
      </w:r>
      <w:r w:rsidRPr="00E456C0">
        <w:rPr>
          <w:rFonts w:ascii="Times New Roman" w:hAnsi="Times New Roman"/>
          <w:sz w:val="24"/>
          <w:szCs w:val="24"/>
          <w:lang w:eastAsia="en-US"/>
        </w:rPr>
        <w:t>.</w:t>
      </w:r>
    </w:p>
    <w:p w:rsidR="00766D0F" w:rsidRPr="00E456C0"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E456C0">
        <w:rPr>
          <w:rFonts w:ascii="Times New Roman" w:hAnsi="Times New Roman"/>
          <w:b/>
          <w:sz w:val="24"/>
          <w:szCs w:val="24"/>
          <w:lang w:eastAsia="en-US"/>
        </w:rPr>
        <w:t>10. Запоздавшие предложения</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После истечения срока для подготовки и подачи предложений предложения на официальном сайте не размещаются.</w:t>
      </w:r>
    </w:p>
    <w:p w:rsidR="00766D0F" w:rsidRPr="00E456C0"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E456C0">
        <w:rPr>
          <w:rFonts w:ascii="Times New Roman" w:hAnsi="Times New Roman"/>
          <w:b/>
          <w:sz w:val="24"/>
          <w:szCs w:val="24"/>
          <w:lang w:eastAsia="en-US"/>
        </w:rPr>
        <w:t>11. Изменение и отзыв предложения</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11.1. Участник вправе изменить или отозвать свое предложение без утраты конкурсного обеспечения до истечения срока для подготовки и подачи предложений.</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11.2. После истечения срока для подготовки и подачи предложений не допускается внесение изменений по существу предложения.</w:t>
      </w:r>
    </w:p>
    <w:p w:rsidR="00766D0F" w:rsidRPr="00E456C0"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E456C0">
        <w:rPr>
          <w:rFonts w:ascii="Times New Roman" w:hAnsi="Times New Roman"/>
          <w:b/>
          <w:sz w:val="24"/>
          <w:szCs w:val="24"/>
          <w:lang w:eastAsia="en-US"/>
        </w:rPr>
        <w:t>12. Конкурсное обеспечение</w:t>
      </w:r>
      <w:r w:rsidRPr="00E456C0">
        <w:rPr>
          <w:rFonts w:ascii="Times New Roman" w:hAnsi="Times New Roman"/>
          <w:sz w:val="24"/>
          <w:szCs w:val="24"/>
          <w:lang w:eastAsia="en-US"/>
        </w:rPr>
        <w:br/>
        <w:t>(опустить, если конкурсное обеспечение не требуется)</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12.1. Для участия в конкурсе необходимо представить конкурсное обеспечение в виде _____</w:t>
      </w:r>
      <w:r w:rsidRPr="00E456C0">
        <w:rPr>
          <w:rFonts w:ascii="Times New Roman" w:hAnsi="Times New Roman"/>
          <w:sz w:val="24"/>
          <w:szCs w:val="24"/>
          <w:u w:val="single"/>
          <w:lang w:eastAsia="en-US"/>
        </w:rPr>
        <w:t>нет</w:t>
      </w:r>
      <w:r w:rsidRPr="00E456C0">
        <w:rPr>
          <w:rFonts w:ascii="Times New Roman" w:hAnsi="Times New Roman"/>
          <w:sz w:val="24"/>
          <w:szCs w:val="24"/>
          <w:lang w:eastAsia="en-US"/>
        </w:rPr>
        <w:t xml:space="preserve">_______ </w:t>
      </w:r>
      <w:r w:rsidRPr="00E456C0">
        <w:rPr>
          <w:rFonts w:ascii="Times New Roman" w:hAnsi="Times New Roman"/>
          <w:i/>
          <w:sz w:val="24"/>
          <w:szCs w:val="24"/>
          <w:lang w:eastAsia="en-US"/>
        </w:rPr>
        <w:t>(указать требуемое: банковской гарантии, перечисления денежных средств)</w:t>
      </w:r>
      <w:r w:rsidRPr="00E456C0">
        <w:rPr>
          <w:rFonts w:ascii="Times New Roman" w:hAnsi="Times New Roman"/>
          <w:sz w:val="24"/>
          <w:szCs w:val="24"/>
          <w:lang w:eastAsia="en-US"/>
        </w:rPr>
        <w:t xml:space="preserve"> в размере _____0____% от цены предложения сроком действия не менее чем до _______________.</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12.2. Конкурсное обеспечение представляется в качестве обеспечения исполнения обязательств о том что:</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участник по истечении срока для подготовки и подачи предложений не отзовет свое предложение или не внесет в него изменений и (или) дополнений (за исключением исправления ошибок, включая арифметические, и неточностей по предложению заказчика (организатора));</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участник-победитель не откажется от подписания договора;</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участник-победитель не нарушит срока подписания договора;</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участник-победитель предоставит обеспечение исполнения договора, если такое требование будет установлено в конкурсных документах.</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lastRenderedPageBreak/>
        <w:t>12.3. В случае продления срока действия предложений участник, принявший предложение об этом, продлевает срок действия конкурсного обеспечения либо должен предоставить новое конкурсное обеспечение на продленный срок.</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12.4. Конкурсное обеспечение:</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12.4.1. не возвращается представившему его участнику при нарушении им указанных выше условий (всех либо одного из них);</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12.4.2. будет возвращено представившему его участнику в случаях:</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 отзыва предложения участником до истечения срока для подготовки и подачи предложений;</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 заключения договора либо отмены открытого конкурса или признания его несостоявшимся;</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 истечения срока действия конкурсного обеспечения.</w:t>
      </w:r>
    </w:p>
    <w:p w:rsidR="00766D0F" w:rsidRPr="003E073A" w:rsidRDefault="00766D0F" w:rsidP="00835CE3">
      <w:pPr>
        <w:autoSpaceDE w:val="0"/>
        <w:autoSpaceDN w:val="0"/>
        <w:adjustRightInd w:val="0"/>
        <w:spacing w:after="0" w:line="240" w:lineRule="auto"/>
        <w:ind w:firstLine="709"/>
        <w:rPr>
          <w:rFonts w:ascii="Times New Roman" w:hAnsi="Times New Roman"/>
          <w:b/>
          <w:sz w:val="24"/>
          <w:szCs w:val="24"/>
          <w:lang w:eastAsia="en-US"/>
        </w:rPr>
      </w:pPr>
      <w:r w:rsidRPr="003E073A">
        <w:rPr>
          <w:rFonts w:ascii="Times New Roman" w:hAnsi="Times New Roman"/>
          <w:b/>
          <w:sz w:val="24"/>
          <w:szCs w:val="24"/>
          <w:lang w:eastAsia="en-US"/>
        </w:rPr>
        <w:t>13. Открытие предложений</w:t>
      </w:r>
    </w:p>
    <w:p w:rsidR="00766D0F" w:rsidRPr="005E304F" w:rsidRDefault="00766D0F" w:rsidP="003A10F9">
      <w:pPr>
        <w:autoSpaceDE w:val="0"/>
        <w:autoSpaceDN w:val="0"/>
        <w:adjustRightInd w:val="0"/>
        <w:spacing w:after="0" w:line="240" w:lineRule="auto"/>
        <w:ind w:firstLine="709"/>
        <w:jc w:val="both"/>
        <w:rPr>
          <w:rFonts w:ascii="Times New Roman" w:hAnsi="Times New Roman"/>
          <w:sz w:val="24"/>
          <w:szCs w:val="24"/>
          <w:lang w:eastAsia="en-US"/>
        </w:rPr>
      </w:pPr>
      <w:r w:rsidRPr="005E304F">
        <w:rPr>
          <w:rFonts w:ascii="Times New Roman" w:hAnsi="Times New Roman"/>
          <w:sz w:val="24"/>
          <w:szCs w:val="24"/>
          <w:lang w:eastAsia="en-US"/>
        </w:rPr>
        <w:t xml:space="preserve">13.1. Открытие предложений будут производиться комиссией в </w:t>
      </w:r>
      <w:r w:rsidR="005E304F" w:rsidRPr="005E304F">
        <w:rPr>
          <w:rFonts w:ascii="Times New Roman" w:hAnsi="Times New Roman"/>
          <w:b/>
          <w:sz w:val="24"/>
          <w:szCs w:val="24"/>
          <w:u w:val="single"/>
          <w:lang w:eastAsia="en-US"/>
        </w:rPr>
        <w:t>30</w:t>
      </w:r>
      <w:r w:rsidRPr="005E304F">
        <w:rPr>
          <w:rFonts w:ascii="Times New Roman" w:hAnsi="Times New Roman"/>
          <w:b/>
          <w:sz w:val="24"/>
          <w:szCs w:val="24"/>
          <w:u w:val="single"/>
          <w:lang w:eastAsia="en-US"/>
        </w:rPr>
        <w:t xml:space="preserve"> </w:t>
      </w:r>
      <w:r w:rsidR="005E304F" w:rsidRPr="005E304F">
        <w:rPr>
          <w:rFonts w:ascii="Times New Roman" w:hAnsi="Times New Roman"/>
          <w:b/>
          <w:sz w:val="24"/>
          <w:szCs w:val="24"/>
          <w:u w:val="single"/>
          <w:lang w:eastAsia="en-US"/>
        </w:rPr>
        <w:t>ноября</w:t>
      </w:r>
      <w:r w:rsidRPr="005E304F">
        <w:rPr>
          <w:rFonts w:ascii="Times New Roman" w:hAnsi="Times New Roman"/>
          <w:b/>
          <w:sz w:val="24"/>
          <w:szCs w:val="24"/>
          <w:u w:val="single"/>
          <w:lang w:eastAsia="en-US"/>
        </w:rPr>
        <w:t xml:space="preserve"> 201</w:t>
      </w:r>
      <w:r w:rsidR="005E304F" w:rsidRPr="005E304F">
        <w:rPr>
          <w:rFonts w:ascii="Times New Roman" w:hAnsi="Times New Roman"/>
          <w:b/>
          <w:sz w:val="24"/>
          <w:szCs w:val="24"/>
          <w:u w:val="single"/>
          <w:lang w:eastAsia="en-US"/>
        </w:rPr>
        <w:t>6</w:t>
      </w:r>
      <w:r w:rsidRPr="005E304F">
        <w:rPr>
          <w:rFonts w:ascii="Times New Roman" w:hAnsi="Times New Roman"/>
          <w:b/>
          <w:sz w:val="24"/>
          <w:szCs w:val="24"/>
          <w:u w:val="single"/>
          <w:lang w:eastAsia="en-US"/>
        </w:rPr>
        <w:t>г. в 1</w:t>
      </w:r>
      <w:r w:rsidR="00290C1B">
        <w:rPr>
          <w:rFonts w:ascii="Times New Roman" w:hAnsi="Times New Roman"/>
          <w:b/>
          <w:sz w:val="24"/>
          <w:szCs w:val="24"/>
          <w:u w:val="single"/>
          <w:lang w:eastAsia="en-US"/>
        </w:rPr>
        <w:t>6</w:t>
      </w:r>
      <w:r w:rsidRPr="005E304F">
        <w:rPr>
          <w:rFonts w:ascii="Times New Roman" w:hAnsi="Times New Roman"/>
          <w:b/>
          <w:sz w:val="24"/>
          <w:szCs w:val="24"/>
          <w:u w:val="single"/>
          <w:lang w:eastAsia="en-US"/>
        </w:rPr>
        <w:t>-00</w:t>
      </w:r>
      <w:r w:rsidRPr="005E304F">
        <w:rPr>
          <w:rFonts w:ascii="Times New Roman" w:hAnsi="Times New Roman"/>
          <w:sz w:val="24"/>
          <w:szCs w:val="24"/>
          <w:lang w:eastAsia="en-US"/>
        </w:rPr>
        <w:t xml:space="preserve"> после обработки результатов на сайте icetrade.by по следующему адресу: </w:t>
      </w:r>
      <w:r w:rsidRPr="005E304F">
        <w:rPr>
          <w:rFonts w:ascii="Times New Roman" w:hAnsi="Times New Roman"/>
          <w:sz w:val="24"/>
          <w:szCs w:val="24"/>
          <w:u w:val="single"/>
        </w:rPr>
        <w:t>246029, РБ, г.Гомель, ул. Бр. Лизюковых, 5</w:t>
      </w:r>
    </w:p>
    <w:p w:rsidR="00766D0F" w:rsidRPr="00E456C0" w:rsidRDefault="00766D0F" w:rsidP="00DD5553">
      <w:pPr>
        <w:autoSpaceDE w:val="0"/>
        <w:autoSpaceDN w:val="0"/>
        <w:adjustRightInd w:val="0"/>
        <w:spacing w:after="0" w:line="240" w:lineRule="auto"/>
        <w:jc w:val="both"/>
        <w:rPr>
          <w:rFonts w:ascii="Times New Roman" w:hAnsi="Times New Roman"/>
          <w:sz w:val="24"/>
          <w:szCs w:val="24"/>
          <w:lang w:eastAsia="en-US"/>
        </w:rPr>
      </w:pPr>
      <w:r w:rsidRPr="000646BC">
        <w:rPr>
          <w:rFonts w:ascii="Times New Roman" w:hAnsi="Times New Roman"/>
          <w:color w:val="FF0000"/>
          <w:sz w:val="24"/>
          <w:szCs w:val="24"/>
          <w:lang w:eastAsia="en-US"/>
        </w:rPr>
        <w:t xml:space="preserve">          </w:t>
      </w:r>
      <w:r w:rsidRPr="00E456C0">
        <w:rPr>
          <w:rFonts w:ascii="Times New Roman" w:hAnsi="Times New Roman"/>
          <w:sz w:val="24"/>
          <w:szCs w:val="24"/>
          <w:lang w:eastAsia="en-US"/>
        </w:rPr>
        <w:t>13.2.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13.3. Протокол в форме электронного документа размещается на официальном сайте в день открытия предложений.</w:t>
      </w:r>
    </w:p>
    <w:p w:rsidR="00766D0F" w:rsidRPr="00E456C0"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E456C0">
        <w:rPr>
          <w:rFonts w:ascii="Times New Roman" w:hAnsi="Times New Roman"/>
          <w:b/>
          <w:sz w:val="24"/>
          <w:szCs w:val="24"/>
          <w:lang w:eastAsia="en-US"/>
        </w:rPr>
        <w:t>14. Рассмотрение предложений</w:t>
      </w:r>
    </w:p>
    <w:p w:rsidR="00766D0F" w:rsidRPr="005E304F"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 xml:space="preserve">14.1. Рассмотрению на соответствие требованиям конкурсных документов подлежат предложения, прошедшие </w:t>
      </w:r>
      <w:r w:rsidRPr="005E304F">
        <w:rPr>
          <w:rFonts w:ascii="Times New Roman" w:hAnsi="Times New Roman"/>
          <w:sz w:val="24"/>
          <w:szCs w:val="24"/>
          <w:lang w:eastAsia="en-US"/>
        </w:rPr>
        <w:t>процедуру открытия  предложений.</w:t>
      </w:r>
    </w:p>
    <w:p w:rsidR="00766D0F" w:rsidRPr="005E304F"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5E304F">
        <w:rPr>
          <w:rFonts w:ascii="Times New Roman" w:hAnsi="Times New Roman"/>
          <w:sz w:val="24"/>
          <w:szCs w:val="24"/>
          <w:lang w:eastAsia="en-US"/>
        </w:rPr>
        <w:t xml:space="preserve">Предложения будут рассмотрены </w:t>
      </w:r>
      <w:r w:rsidRPr="005E304F">
        <w:rPr>
          <w:rFonts w:ascii="Times New Roman" w:hAnsi="Times New Roman"/>
          <w:b/>
          <w:sz w:val="24"/>
          <w:szCs w:val="24"/>
          <w:lang w:eastAsia="en-US"/>
        </w:rPr>
        <w:t xml:space="preserve">до </w:t>
      </w:r>
      <w:r w:rsidR="005E304F" w:rsidRPr="005E304F">
        <w:rPr>
          <w:rFonts w:ascii="Times New Roman" w:hAnsi="Times New Roman"/>
          <w:b/>
          <w:sz w:val="24"/>
          <w:szCs w:val="24"/>
          <w:lang w:eastAsia="en-US"/>
        </w:rPr>
        <w:t>05</w:t>
      </w:r>
      <w:r w:rsidRPr="005E304F">
        <w:rPr>
          <w:rFonts w:ascii="Times New Roman" w:hAnsi="Times New Roman"/>
          <w:b/>
          <w:sz w:val="24"/>
          <w:szCs w:val="24"/>
          <w:lang w:eastAsia="en-US"/>
        </w:rPr>
        <w:t>.</w:t>
      </w:r>
      <w:r w:rsidR="005E304F" w:rsidRPr="005E304F">
        <w:rPr>
          <w:rFonts w:ascii="Times New Roman" w:hAnsi="Times New Roman"/>
          <w:b/>
          <w:sz w:val="24"/>
          <w:szCs w:val="24"/>
          <w:lang w:eastAsia="en-US"/>
        </w:rPr>
        <w:t>12</w:t>
      </w:r>
      <w:r w:rsidRPr="005E304F">
        <w:rPr>
          <w:rFonts w:ascii="Times New Roman" w:hAnsi="Times New Roman"/>
          <w:b/>
          <w:sz w:val="24"/>
          <w:szCs w:val="24"/>
          <w:lang w:eastAsia="en-US"/>
        </w:rPr>
        <w:t>.201</w:t>
      </w:r>
      <w:r w:rsidR="005E304F" w:rsidRPr="005E304F">
        <w:rPr>
          <w:rFonts w:ascii="Times New Roman" w:hAnsi="Times New Roman"/>
          <w:b/>
          <w:sz w:val="24"/>
          <w:szCs w:val="24"/>
          <w:lang w:eastAsia="en-US"/>
        </w:rPr>
        <w:t>6</w:t>
      </w:r>
      <w:r w:rsidRPr="005E304F">
        <w:rPr>
          <w:rFonts w:ascii="Times New Roman" w:hAnsi="Times New Roman"/>
          <w:b/>
          <w:sz w:val="24"/>
          <w:szCs w:val="24"/>
          <w:lang w:eastAsia="en-US"/>
        </w:rPr>
        <w:t>г.</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14.2. Комиссия может просить участников дать разъяснения по представленным ими конкурсным предложениям. При этом не допускается изменение сути предложений. Не допускается также изменение цены предложения или внесение других изменений и (или) дополнений, вследствие которых предложение, не соответствующее требованиям конкурсных документов, стало бы соответствовать этим требованиям (за исключением исправления ошибок, включая арифметические, и устранения неточностей по предложению заказчика (организатора)).</w:t>
      </w:r>
    </w:p>
    <w:p w:rsidR="00766D0F" w:rsidRPr="00E456C0" w:rsidRDefault="00766D0F" w:rsidP="003A10F9">
      <w:pPr>
        <w:autoSpaceDE w:val="0"/>
        <w:autoSpaceDN w:val="0"/>
        <w:adjustRightInd w:val="0"/>
        <w:spacing w:after="0" w:line="240" w:lineRule="auto"/>
        <w:rPr>
          <w:rFonts w:ascii="Times New Roman" w:hAnsi="Times New Roman"/>
          <w:sz w:val="24"/>
          <w:szCs w:val="24"/>
          <w:lang w:eastAsia="en-US"/>
        </w:rPr>
      </w:pPr>
      <w:r w:rsidRPr="00E456C0">
        <w:rPr>
          <w:rFonts w:ascii="Times New Roman" w:hAnsi="Times New Roman"/>
          <w:sz w:val="24"/>
          <w:szCs w:val="24"/>
          <w:lang w:eastAsia="en-US"/>
        </w:rPr>
        <w:t>14.3. В случае выявления несоответствий предложения требованиям конкурсных документов Учреждение “Гомельская областная клиническая больница” может уведомить об этом участника, представившего такое предложение, и предложить ему внести соответствующие изменения в течение определенного срока.</w:t>
      </w:r>
    </w:p>
    <w:p w:rsidR="00766D0F" w:rsidRPr="00E456C0"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E456C0">
        <w:rPr>
          <w:rFonts w:ascii="Times New Roman" w:hAnsi="Times New Roman"/>
          <w:b/>
          <w:sz w:val="24"/>
          <w:szCs w:val="24"/>
          <w:lang w:eastAsia="en-US"/>
        </w:rPr>
        <w:t>15. Отклонение предложений</w:t>
      </w:r>
    </w:p>
    <w:p w:rsidR="00766D0F" w:rsidRPr="00E456C0" w:rsidRDefault="00766D0F" w:rsidP="003A10F9">
      <w:pPr>
        <w:autoSpaceDE w:val="0"/>
        <w:autoSpaceDN w:val="0"/>
        <w:adjustRightInd w:val="0"/>
        <w:spacing w:after="0" w:line="240" w:lineRule="auto"/>
        <w:rPr>
          <w:rFonts w:ascii="Times New Roman" w:hAnsi="Times New Roman"/>
          <w:sz w:val="24"/>
          <w:szCs w:val="24"/>
          <w:lang w:eastAsia="en-US"/>
        </w:rPr>
      </w:pPr>
      <w:r w:rsidRPr="00E456C0">
        <w:rPr>
          <w:rFonts w:ascii="Times New Roman" w:hAnsi="Times New Roman"/>
          <w:sz w:val="24"/>
          <w:szCs w:val="24"/>
          <w:lang w:eastAsia="en-US"/>
        </w:rPr>
        <w:t xml:space="preserve">           15.1. Предложение будет отклонено, если:</w:t>
      </w:r>
    </w:p>
    <w:p w:rsidR="00766D0F" w:rsidRPr="00E456C0" w:rsidRDefault="00766D0F" w:rsidP="003A10F9">
      <w:pPr>
        <w:autoSpaceDE w:val="0"/>
        <w:autoSpaceDN w:val="0"/>
        <w:adjustRightInd w:val="0"/>
        <w:spacing w:after="0" w:line="240" w:lineRule="auto"/>
        <w:rPr>
          <w:rFonts w:ascii="Times New Roman" w:hAnsi="Times New Roman"/>
          <w:sz w:val="24"/>
          <w:szCs w:val="24"/>
          <w:lang w:eastAsia="en-US"/>
        </w:rPr>
      </w:pPr>
      <w:r w:rsidRPr="00E456C0">
        <w:rPr>
          <w:rFonts w:ascii="Times New Roman" w:hAnsi="Times New Roman"/>
          <w:sz w:val="24"/>
          <w:szCs w:val="24"/>
          <w:lang w:eastAsia="en-US"/>
        </w:rPr>
        <w:t>предложение не отвечает требованиям конкурсных документов;</w:t>
      </w:r>
    </w:p>
    <w:p w:rsidR="00766D0F" w:rsidRPr="00E456C0" w:rsidRDefault="00766D0F" w:rsidP="003A10F9">
      <w:pPr>
        <w:autoSpaceDE w:val="0"/>
        <w:autoSpaceDN w:val="0"/>
        <w:adjustRightInd w:val="0"/>
        <w:spacing w:after="0" w:line="240" w:lineRule="auto"/>
        <w:rPr>
          <w:rFonts w:ascii="Times New Roman" w:hAnsi="Times New Roman"/>
          <w:sz w:val="24"/>
          <w:szCs w:val="24"/>
          <w:lang w:eastAsia="en-US"/>
        </w:rPr>
      </w:pPr>
      <w:r w:rsidRPr="00E456C0">
        <w:rPr>
          <w:rFonts w:ascii="Times New Roman" w:hAnsi="Times New Roman"/>
          <w:sz w:val="24"/>
          <w:szCs w:val="24"/>
          <w:lang w:eastAsia="en-US"/>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 xml:space="preserve">участник, представивший его, не соответствует требованиям к квалификационным данным, указанным в конкурсных документах в соответствии с </w:t>
      </w:r>
      <w:hyperlink r:id="rId8" w:history="1">
        <w:r w:rsidRPr="00E456C0">
          <w:rPr>
            <w:rFonts w:ascii="Times New Roman" w:hAnsi="Times New Roman"/>
            <w:sz w:val="24"/>
            <w:szCs w:val="24"/>
            <w:lang w:eastAsia="en-US"/>
          </w:rPr>
          <w:t>абзацем десятым пункта 1 статьи 21</w:t>
        </w:r>
      </w:hyperlink>
      <w:r w:rsidRPr="00E456C0">
        <w:rPr>
          <w:rFonts w:ascii="Times New Roman" w:hAnsi="Times New Roman"/>
          <w:sz w:val="24"/>
          <w:szCs w:val="24"/>
          <w:lang w:eastAsia="en-US"/>
        </w:rPr>
        <w:t xml:space="preserve"> Закона Республики Беларусь от 13 июля 2012 года «О государственных закупках товаров (работ, услуг)»;</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 xml:space="preserve">участник, представивший его, в соответствии с </w:t>
      </w:r>
      <w:hyperlink r:id="rId9" w:history="1">
        <w:r w:rsidRPr="00E456C0">
          <w:rPr>
            <w:rFonts w:ascii="Times New Roman" w:hAnsi="Times New Roman"/>
            <w:sz w:val="24"/>
            <w:szCs w:val="24"/>
            <w:lang w:eastAsia="en-US"/>
          </w:rPr>
          <w:t>пунктом 3 статьи 14</w:t>
        </w:r>
      </w:hyperlink>
      <w:r w:rsidRPr="00E456C0">
        <w:rPr>
          <w:rFonts w:ascii="Times New Roman" w:hAnsi="Times New Roman"/>
          <w:sz w:val="24"/>
          <w:szCs w:val="24"/>
          <w:lang w:eastAsia="en-US"/>
        </w:rPr>
        <w:t xml:space="preserve"> Закона Республики Беларусь от 13 июля 2012 года «О государственных закупках товаров (работ, услуг)» не может участвовать в открытом конкурсе;</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lastRenderedPageBreak/>
        <w:t>заказчик (организатор) установит, что участником, представившим его, направлены недостоверные документы и сведения;</w:t>
      </w:r>
    </w:p>
    <w:p w:rsidR="00766D0F" w:rsidRPr="00E456C0"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E456C0">
        <w:rPr>
          <w:rFonts w:ascii="Times New Roman" w:hAnsi="Times New Roman"/>
          <w:sz w:val="24"/>
          <w:szCs w:val="24"/>
          <w:lang w:eastAsia="en-US"/>
        </w:rPr>
        <w:t>участник-победитель, представивший его, не выполняет установленные в конкурсных документах требования, предшествующие подписанию договора.</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15.2. Все предложения будут отклонены до выбора наилучшего из них в случае:</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 отсутствия необходимого объема финансирования;</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 нецелесообразности уменьшения объема (количества) предмета государственной закупки в ходе процедуры государственной закупки в соответствии с пунктом 4 статьи 20 Закона Республики Беларусь от 13 июля 2012 года «О государственных закупках товаров (работ, услуг)».</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15.3. Уведомление участнику(ам), предложение(я) которого(ых)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государственной закупки или признании ее несостоявшейся.</w:t>
      </w:r>
    </w:p>
    <w:p w:rsidR="00766D0F" w:rsidRPr="002D1CF4"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2D1CF4">
        <w:rPr>
          <w:rFonts w:ascii="Times New Roman" w:hAnsi="Times New Roman"/>
          <w:b/>
          <w:sz w:val="24"/>
          <w:szCs w:val="24"/>
          <w:lang w:eastAsia="en-US"/>
        </w:rPr>
        <w:t>16. Оценка предложений и выбор поставщика (подрядчика, исполнителя)</w:t>
      </w:r>
    </w:p>
    <w:p w:rsidR="00766D0F"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16.1. Оценка предложений будет проведена в том случае, если два и более предложения соответствуют требованиям конкурсных документов.</w:t>
      </w:r>
    </w:p>
    <w:p w:rsidR="00E357B5" w:rsidRDefault="00766D0F" w:rsidP="00835CE3">
      <w:pPr>
        <w:autoSpaceDE w:val="0"/>
        <w:autoSpaceDN w:val="0"/>
        <w:adjustRightInd w:val="0"/>
        <w:spacing w:after="0" w:line="240" w:lineRule="auto"/>
        <w:ind w:firstLine="709"/>
        <w:jc w:val="both"/>
        <w:rPr>
          <w:rFonts w:ascii="Times New Roman" w:hAnsi="Times New Roman"/>
          <w:color w:val="FF0000"/>
          <w:sz w:val="24"/>
          <w:szCs w:val="24"/>
          <w:lang w:eastAsia="en-US"/>
        </w:rPr>
      </w:pPr>
      <w:r w:rsidRPr="00E357B5">
        <w:rPr>
          <w:rFonts w:ascii="Times New Roman" w:hAnsi="Times New Roman"/>
          <w:sz w:val="24"/>
          <w:szCs w:val="24"/>
          <w:lang w:eastAsia="en-US"/>
        </w:rPr>
        <w:t>16.2.</w:t>
      </w:r>
      <w:r w:rsidRPr="000646BC">
        <w:rPr>
          <w:rFonts w:ascii="Times New Roman" w:hAnsi="Times New Roman"/>
          <w:color w:val="FF0000"/>
          <w:sz w:val="24"/>
          <w:szCs w:val="24"/>
          <w:lang w:eastAsia="en-US"/>
        </w:rPr>
        <w:t xml:space="preserve"> </w:t>
      </w:r>
      <w:r w:rsidR="00E357B5" w:rsidRPr="00F21BF0">
        <w:rPr>
          <w:rFonts w:ascii="Times New Roman" w:hAnsi="Times New Roman"/>
          <w:sz w:val="24"/>
          <w:szCs w:val="24"/>
        </w:rPr>
        <w:t>Оценка предложений будет</w:t>
      </w:r>
      <w:r w:rsidR="00E357B5">
        <w:rPr>
          <w:rFonts w:ascii="Times New Roman" w:hAnsi="Times New Roman"/>
          <w:sz w:val="24"/>
          <w:szCs w:val="24"/>
        </w:rPr>
        <w:t xml:space="preserve"> проводиться </w:t>
      </w:r>
      <w:r w:rsidR="00E357B5">
        <w:rPr>
          <w:rFonts w:ascii="Times New Roman" w:hAnsi="Times New Roman"/>
          <w:sz w:val="24"/>
          <w:szCs w:val="24"/>
          <w:u w:val="single"/>
        </w:rPr>
        <w:t xml:space="preserve">в соответствии с требованиями </w:t>
      </w:r>
      <w:r w:rsidR="00E357B5" w:rsidRPr="00E45D8D">
        <w:rPr>
          <w:rFonts w:ascii="Times New Roman" w:hAnsi="Times New Roman"/>
          <w:sz w:val="24"/>
          <w:szCs w:val="24"/>
          <w:u w:val="single"/>
        </w:rPr>
        <w:t>статьи 39</w:t>
      </w:r>
      <w:r w:rsidR="00E357B5">
        <w:rPr>
          <w:rFonts w:ascii="Times New Roman" w:hAnsi="Times New Roman"/>
          <w:sz w:val="24"/>
          <w:szCs w:val="24"/>
          <w:u w:val="single"/>
        </w:rPr>
        <w:t xml:space="preserve"> Закона Республики Беларусь от 13.07.2012 «О государственных закупках товаров (работ, услуг)»</w:t>
      </w:r>
      <w:r w:rsidR="00E357B5" w:rsidRPr="00E45D8D">
        <w:rPr>
          <w:rFonts w:ascii="Times New Roman" w:hAnsi="Times New Roman"/>
          <w:sz w:val="24"/>
          <w:szCs w:val="24"/>
        </w:rPr>
        <w:t xml:space="preserve"> </w:t>
      </w:r>
      <w:r w:rsidR="00E357B5">
        <w:rPr>
          <w:rFonts w:ascii="Times New Roman" w:hAnsi="Times New Roman"/>
          <w:sz w:val="24"/>
          <w:szCs w:val="24"/>
        </w:rPr>
        <w:t xml:space="preserve">способом </w:t>
      </w:r>
      <w:r w:rsidR="00E357B5" w:rsidRPr="00E45D8D">
        <w:rPr>
          <w:rFonts w:ascii="Times New Roman" w:hAnsi="Times New Roman"/>
          <w:sz w:val="24"/>
          <w:szCs w:val="24"/>
          <w:u w:val="single"/>
        </w:rPr>
        <w:t>балльной оценки</w:t>
      </w:r>
      <w:r w:rsidR="00E357B5">
        <w:rPr>
          <w:rFonts w:ascii="Times New Roman" w:hAnsi="Times New Roman"/>
          <w:sz w:val="24"/>
          <w:szCs w:val="24"/>
          <w:u w:val="single"/>
        </w:rPr>
        <w:t>.</w:t>
      </w:r>
    </w:p>
    <w:p w:rsidR="00E357B5" w:rsidRPr="00E357B5" w:rsidRDefault="00E357B5" w:rsidP="00E357B5">
      <w:pPr>
        <w:pStyle w:val="ConsPlusNormal"/>
        <w:rPr>
          <w:rFonts w:ascii="Times New Roman" w:hAnsi="Times New Roman" w:cs="Times New Roman"/>
          <w:sz w:val="24"/>
          <w:szCs w:val="24"/>
        </w:rPr>
      </w:pPr>
      <w:r w:rsidRPr="00E357B5">
        <w:rPr>
          <w:rFonts w:ascii="Times New Roman" w:hAnsi="Times New Roman" w:cs="Times New Roman"/>
          <w:sz w:val="24"/>
          <w:szCs w:val="24"/>
        </w:rPr>
        <w:t xml:space="preserve">            16.3. Оценка конкурсного предложения участников будет производиться по следующим критериям: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2233"/>
      </w:tblGrid>
      <w:tr w:rsidR="00E357B5" w:rsidRPr="00E357B5" w:rsidTr="00C56D32">
        <w:tc>
          <w:tcPr>
            <w:tcW w:w="7621" w:type="dxa"/>
          </w:tcPr>
          <w:p w:rsidR="00E357B5" w:rsidRPr="00E357B5" w:rsidRDefault="00E357B5" w:rsidP="00E357B5">
            <w:pPr>
              <w:pStyle w:val="a6"/>
              <w:jc w:val="center"/>
              <w:rPr>
                <w:sz w:val="24"/>
              </w:rPr>
            </w:pPr>
            <w:r w:rsidRPr="00E357B5">
              <w:rPr>
                <w:sz w:val="24"/>
              </w:rPr>
              <w:t>Наименование критерия</w:t>
            </w:r>
          </w:p>
        </w:tc>
        <w:tc>
          <w:tcPr>
            <w:tcW w:w="2233" w:type="dxa"/>
          </w:tcPr>
          <w:p w:rsidR="00E357B5" w:rsidRPr="00E357B5" w:rsidRDefault="00E357B5" w:rsidP="00E357B5">
            <w:pPr>
              <w:pStyle w:val="a6"/>
              <w:jc w:val="center"/>
              <w:rPr>
                <w:sz w:val="24"/>
              </w:rPr>
            </w:pPr>
            <w:r w:rsidRPr="00E357B5">
              <w:rPr>
                <w:sz w:val="24"/>
              </w:rPr>
              <w:t>Весовой коэффициент, %</w:t>
            </w:r>
          </w:p>
        </w:tc>
      </w:tr>
      <w:tr w:rsidR="00E357B5" w:rsidRPr="00E357B5" w:rsidTr="00C56D32">
        <w:tc>
          <w:tcPr>
            <w:tcW w:w="7621" w:type="dxa"/>
          </w:tcPr>
          <w:p w:rsidR="00E357B5" w:rsidRPr="00E357B5" w:rsidRDefault="00E357B5" w:rsidP="00E357B5">
            <w:pPr>
              <w:pStyle w:val="a6"/>
              <w:jc w:val="both"/>
              <w:rPr>
                <w:sz w:val="24"/>
              </w:rPr>
            </w:pPr>
            <w:r w:rsidRPr="00E357B5">
              <w:rPr>
                <w:sz w:val="24"/>
              </w:rPr>
              <w:t>1. Цена предложения</w:t>
            </w:r>
          </w:p>
        </w:tc>
        <w:tc>
          <w:tcPr>
            <w:tcW w:w="2233" w:type="dxa"/>
            <w:vAlign w:val="center"/>
          </w:tcPr>
          <w:p w:rsidR="00E357B5" w:rsidRPr="00E357B5" w:rsidRDefault="00E357B5" w:rsidP="00E357B5">
            <w:pPr>
              <w:pStyle w:val="a6"/>
              <w:jc w:val="center"/>
              <w:rPr>
                <w:sz w:val="24"/>
              </w:rPr>
            </w:pPr>
            <w:r w:rsidRPr="00E357B5">
              <w:rPr>
                <w:sz w:val="24"/>
              </w:rPr>
              <w:t>60</w:t>
            </w:r>
          </w:p>
        </w:tc>
      </w:tr>
      <w:tr w:rsidR="00E357B5" w:rsidRPr="00E357B5" w:rsidTr="00C56D32">
        <w:tc>
          <w:tcPr>
            <w:tcW w:w="7621" w:type="dxa"/>
          </w:tcPr>
          <w:p w:rsidR="00E357B5" w:rsidRPr="00E357B5" w:rsidRDefault="00E357B5" w:rsidP="00E357B5">
            <w:pPr>
              <w:pStyle w:val="a6"/>
              <w:jc w:val="both"/>
              <w:rPr>
                <w:sz w:val="24"/>
              </w:rPr>
            </w:pPr>
            <w:r w:rsidRPr="00E357B5">
              <w:rPr>
                <w:sz w:val="24"/>
              </w:rPr>
              <w:t>2. Срок выполнения работ</w:t>
            </w:r>
          </w:p>
        </w:tc>
        <w:tc>
          <w:tcPr>
            <w:tcW w:w="2233" w:type="dxa"/>
            <w:vAlign w:val="center"/>
          </w:tcPr>
          <w:p w:rsidR="00E357B5" w:rsidRPr="00E357B5" w:rsidRDefault="00E357B5" w:rsidP="00E357B5">
            <w:pPr>
              <w:pStyle w:val="a6"/>
              <w:jc w:val="center"/>
              <w:rPr>
                <w:sz w:val="24"/>
              </w:rPr>
            </w:pPr>
            <w:r w:rsidRPr="00E357B5">
              <w:rPr>
                <w:sz w:val="24"/>
              </w:rPr>
              <w:t>25</w:t>
            </w:r>
          </w:p>
        </w:tc>
      </w:tr>
      <w:tr w:rsidR="00E357B5" w:rsidRPr="00E357B5" w:rsidTr="00C56D32">
        <w:tc>
          <w:tcPr>
            <w:tcW w:w="7621" w:type="dxa"/>
          </w:tcPr>
          <w:p w:rsidR="00E357B5" w:rsidRPr="00E357B5" w:rsidRDefault="00E357B5" w:rsidP="00E357B5">
            <w:pPr>
              <w:pStyle w:val="a6"/>
              <w:jc w:val="both"/>
              <w:rPr>
                <w:sz w:val="24"/>
              </w:rPr>
            </w:pPr>
            <w:r w:rsidRPr="00E357B5">
              <w:rPr>
                <w:sz w:val="24"/>
              </w:rPr>
              <w:t>3. Гарантийный срок</w:t>
            </w:r>
          </w:p>
        </w:tc>
        <w:tc>
          <w:tcPr>
            <w:tcW w:w="2233" w:type="dxa"/>
            <w:vAlign w:val="center"/>
          </w:tcPr>
          <w:p w:rsidR="00E357B5" w:rsidRPr="00E357B5" w:rsidRDefault="00E357B5" w:rsidP="00E357B5">
            <w:pPr>
              <w:pStyle w:val="a6"/>
              <w:jc w:val="center"/>
              <w:rPr>
                <w:sz w:val="24"/>
              </w:rPr>
            </w:pPr>
            <w:r w:rsidRPr="00E357B5">
              <w:rPr>
                <w:sz w:val="24"/>
              </w:rPr>
              <w:t>5</w:t>
            </w:r>
          </w:p>
        </w:tc>
      </w:tr>
      <w:tr w:rsidR="00E357B5" w:rsidRPr="00E357B5" w:rsidTr="00C56D32">
        <w:tc>
          <w:tcPr>
            <w:tcW w:w="7621" w:type="dxa"/>
          </w:tcPr>
          <w:p w:rsidR="00E357B5" w:rsidRPr="00E357B5" w:rsidRDefault="00E357B5" w:rsidP="00E357B5">
            <w:pPr>
              <w:pStyle w:val="a6"/>
              <w:jc w:val="both"/>
              <w:rPr>
                <w:sz w:val="24"/>
              </w:rPr>
            </w:pPr>
            <w:r w:rsidRPr="00E357B5">
              <w:rPr>
                <w:sz w:val="24"/>
              </w:rPr>
              <w:t>4. Опыт работы</w:t>
            </w:r>
          </w:p>
        </w:tc>
        <w:tc>
          <w:tcPr>
            <w:tcW w:w="2233" w:type="dxa"/>
            <w:vAlign w:val="center"/>
          </w:tcPr>
          <w:p w:rsidR="00E357B5" w:rsidRPr="00E357B5" w:rsidRDefault="00E357B5" w:rsidP="00E357B5">
            <w:pPr>
              <w:pStyle w:val="a6"/>
              <w:jc w:val="center"/>
              <w:rPr>
                <w:sz w:val="24"/>
              </w:rPr>
            </w:pPr>
            <w:r w:rsidRPr="00E357B5">
              <w:rPr>
                <w:sz w:val="24"/>
              </w:rPr>
              <w:t>5</w:t>
            </w:r>
          </w:p>
        </w:tc>
      </w:tr>
      <w:tr w:rsidR="00E357B5" w:rsidRPr="00E357B5" w:rsidTr="00C56D32">
        <w:tc>
          <w:tcPr>
            <w:tcW w:w="7621" w:type="dxa"/>
          </w:tcPr>
          <w:p w:rsidR="00E357B5" w:rsidRPr="00E357B5" w:rsidRDefault="00E357B5" w:rsidP="00E357B5">
            <w:pPr>
              <w:pStyle w:val="a6"/>
              <w:jc w:val="both"/>
              <w:rPr>
                <w:sz w:val="24"/>
              </w:rPr>
            </w:pPr>
            <w:r w:rsidRPr="00E357B5">
              <w:rPr>
                <w:sz w:val="24"/>
              </w:rPr>
              <w:t>5. Срок оплаты</w:t>
            </w:r>
          </w:p>
        </w:tc>
        <w:tc>
          <w:tcPr>
            <w:tcW w:w="2233" w:type="dxa"/>
            <w:vAlign w:val="center"/>
          </w:tcPr>
          <w:p w:rsidR="00E357B5" w:rsidRPr="00E357B5" w:rsidRDefault="00E357B5" w:rsidP="00E357B5">
            <w:pPr>
              <w:pStyle w:val="a6"/>
              <w:jc w:val="center"/>
              <w:rPr>
                <w:sz w:val="24"/>
              </w:rPr>
            </w:pPr>
            <w:r w:rsidRPr="00E357B5">
              <w:rPr>
                <w:sz w:val="24"/>
              </w:rPr>
              <w:t>5</w:t>
            </w:r>
          </w:p>
        </w:tc>
      </w:tr>
    </w:tbl>
    <w:p w:rsidR="00E357B5" w:rsidRPr="00E357B5" w:rsidRDefault="00E357B5" w:rsidP="00E357B5">
      <w:pPr>
        <w:tabs>
          <w:tab w:val="left" w:pos="-2552"/>
        </w:tabs>
        <w:spacing w:after="0" w:line="240" w:lineRule="auto"/>
        <w:jc w:val="both"/>
        <w:rPr>
          <w:rFonts w:ascii="Times New Roman" w:hAnsi="Times New Roman"/>
          <w:sz w:val="24"/>
          <w:szCs w:val="24"/>
        </w:rPr>
      </w:pPr>
      <w:r w:rsidRPr="00E357B5">
        <w:rPr>
          <w:rFonts w:ascii="Times New Roman" w:hAnsi="Times New Roman"/>
          <w:sz w:val="24"/>
          <w:szCs w:val="24"/>
        </w:rPr>
        <w:t xml:space="preserve">           16.3.1. Оценка критерия «Стоимость работ» (Ц):</w:t>
      </w:r>
    </w:p>
    <w:p w:rsidR="00E357B5" w:rsidRPr="00E357B5" w:rsidRDefault="00E357B5" w:rsidP="00E357B5">
      <w:pPr>
        <w:autoSpaceDE w:val="0"/>
        <w:autoSpaceDN w:val="0"/>
        <w:adjustRightInd w:val="0"/>
        <w:spacing w:after="0" w:line="240" w:lineRule="auto"/>
        <w:jc w:val="both"/>
        <w:rPr>
          <w:rFonts w:ascii="Times New Roman" w:hAnsi="Times New Roman"/>
          <w:sz w:val="24"/>
          <w:szCs w:val="24"/>
        </w:rPr>
      </w:pPr>
      <w:r w:rsidRPr="00E357B5">
        <w:rPr>
          <w:rFonts w:ascii="Times New Roman" w:hAnsi="Times New Roman"/>
          <w:sz w:val="24"/>
          <w:szCs w:val="24"/>
        </w:rPr>
        <w:t>а) в качестве документа, подтверждающего фактическое значение данного критерия, участник предоставляет расчет договорной цены в текущих ценах (смета);</w:t>
      </w:r>
    </w:p>
    <w:p w:rsidR="00E357B5" w:rsidRPr="00E357B5" w:rsidRDefault="00E357B5" w:rsidP="00E357B5">
      <w:pPr>
        <w:autoSpaceDE w:val="0"/>
        <w:autoSpaceDN w:val="0"/>
        <w:adjustRightInd w:val="0"/>
        <w:spacing w:after="0" w:line="240" w:lineRule="auto"/>
        <w:jc w:val="both"/>
        <w:rPr>
          <w:rFonts w:ascii="Times New Roman" w:hAnsi="Times New Roman"/>
          <w:sz w:val="24"/>
          <w:szCs w:val="24"/>
        </w:rPr>
      </w:pPr>
      <w:r w:rsidRPr="00E357B5">
        <w:rPr>
          <w:rFonts w:ascii="Times New Roman" w:hAnsi="Times New Roman"/>
          <w:sz w:val="24"/>
          <w:szCs w:val="24"/>
        </w:rPr>
        <w:t>б) определение количества баллов каждого участника по данному критерию производится по принципу выделения наименьшего предложения группы всех предложений по формуле:</w:t>
      </w:r>
    </w:p>
    <w:p w:rsidR="00E357B5" w:rsidRPr="00E357B5" w:rsidRDefault="00E357B5" w:rsidP="00E357B5">
      <w:pPr>
        <w:autoSpaceDE w:val="0"/>
        <w:autoSpaceDN w:val="0"/>
        <w:adjustRightInd w:val="0"/>
        <w:spacing w:after="0" w:line="240" w:lineRule="auto"/>
        <w:jc w:val="both"/>
        <w:rPr>
          <w:rFonts w:ascii="Times New Roman" w:hAnsi="Times New Roman"/>
          <w:i/>
          <w:sz w:val="24"/>
          <w:szCs w:val="24"/>
        </w:rPr>
      </w:pPr>
    </w:p>
    <w:p w:rsidR="00E357B5" w:rsidRPr="00E357B5" w:rsidRDefault="00E357B5" w:rsidP="00E357B5">
      <w:pPr>
        <w:autoSpaceDE w:val="0"/>
        <w:autoSpaceDN w:val="0"/>
        <w:adjustRightInd w:val="0"/>
        <w:spacing w:after="0" w:line="240" w:lineRule="auto"/>
        <w:jc w:val="center"/>
        <w:rPr>
          <w:rFonts w:ascii="Times New Roman" w:hAnsi="Times New Roman"/>
          <w:i/>
          <w:sz w:val="24"/>
          <w:szCs w:val="24"/>
        </w:rPr>
      </w:pPr>
      <w:r w:rsidRPr="00E357B5">
        <w:rPr>
          <w:rFonts w:ascii="Times New Roman" w:hAnsi="Times New Roman"/>
          <w:i/>
          <w:sz w:val="24"/>
          <w:szCs w:val="24"/>
        </w:rPr>
        <w:t>Формула: К= (Ц наименьшая / Ц рассматриваемая) х 60 баллов</w:t>
      </w:r>
    </w:p>
    <w:p w:rsidR="00E357B5" w:rsidRPr="00E357B5" w:rsidRDefault="00E357B5" w:rsidP="00E357B5">
      <w:pPr>
        <w:autoSpaceDE w:val="0"/>
        <w:autoSpaceDN w:val="0"/>
        <w:adjustRightInd w:val="0"/>
        <w:spacing w:after="0" w:line="240" w:lineRule="auto"/>
        <w:jc w:val="center"/>
        <w:rPr>
          <w:rFonts w:ascii="Times New Roman" w:hAnsi="Times New Roman"/>
          <w:i/>
          <w:sz w:val="24"/>
          <w:szCs w:val="24"/>
        </w:rPr>
      </w:pPr>
    </w:p>
    <w:p w:rsidR="00E357B5" w:rsidRPr="00E357B5" w:rsidRDefault="00E357B5" w:rsidP="00E357B5">
      <w:pPr>
        <w:tabs>
          <w:tab w:val="left" w:pos="-2552"/>
        </w:tabs>
        <w:spacing w:after="0" w:line="240" w:lineRule="auto"/>
        <w:jc w:val="both"/>
        <w:rPr>
          <w:rFonts w:ascii="Times New Roman" w:hAnsi="Times New Roman"/>
          <w:sz w:val="24"/>
          <w:szCs w:val="24"/>
        </w:rPr>
      </w:pPr>
      <w:r w:rsidRPr="00E357B5">
        <w:rPr>
          <w:rFonts w:ascii="Times New Roman" w:hAnsi="Times New Roman"/>
          <w:sz w:val="24"/>
          <w:szCs w:val="24"/>
        </w:rPr>
        <w:t xml:space="preserve">          16.3.2.</w:t>
      </w:r>
      <w:r w:rsidRPr="00E357B5">
        <w:rPr>
          <w:rFonts w:ascii="Times New Roman" w:hAnsi="Times New Roman"/>
          <w:i/>
          <w:sz w:val="24"/>
          <w:szCs w:val="24"/>
        </w:rPr>
        <w:t xml:space="preserve"> </w:t>
      </w:r>
      <w:r w:rsidRPr="00E357B5">
        <w:rPr>
          <w:rFonts w:ascii="Times New Roman" w:hAnsi="Times New Roman"/>
          <w:sz w:val="24"/>
          <w:szCs w:val="24"/>
        </w:rPr>
        <w:t>Оценка критерия «Срок выполнения работ» (Р):</w:t>
      </w:r>
    </w:p>
    <w:p w:rsidR="00E357B5" w:rsidRPr="00E357B5" w:rsidRDefault="00E357B5" w:rsidP="00E357B5">
      <w:pPr>
        <w:tabs>
          <w:tab w:val="left" w:pos="-2552"/>
        </w:tabs>
        <w:spacing w:after="0" w:line="240" w:lineRule="auto"/>
        <w:jc w:val="both"/>
        <w:rPr>
          <w:rFonts w:ascii="Times New Roman" w:hAnsi="Times New Roman"/>
          <w:sz w:val="24"/>
          <w:szCs w:val="24"/>
        </w:rPr>
      </w:pPr>
      <w:r w:rsidRPr="00E357B5">
        <w:rPr>
          <w:rFonts w:ascii="Times New Roman" w:hAnsi="Times New Roman"/>
          <w:sz w:val="24"/>
          <w:szCs w:val="24"/>
        </w:rPr>
        <w:t>а) в качестве подтверждения фактическое значение данного критерия, участник указывает в своем предложении сроки выполнения работ;</w:t>
      </w:r>
    </w:p>
    <w:p w:rsidR="00E357B5" w:rsidRPr="00E357B5" w:rsidRDefault="00E357B5" w:rsidP="00E357B5">
      <w:pPr>
        <w:autoSpaceDE w:val="0"/>
        <w:autoSpaceDN w:val="0"/>
        <w:adjustRightInd w:val="0"/>
        <w:spacing w:after="0" w:line="240" w:lineRule="auto"/>
        <w:jc w:val="both"/>
        <w:rPr>
          <w:rFonts w:ascii="Times New Roman" w:hAnsi="Times New Roman"/>
          <w:sz w:val="24"/>
          <w:szCs w:val="24"/>
        </w:rPr>
      </w:pPr>
      <w:r w:rsidRPr="00E357B5">
        <w:rPr>
          <w:rFonts w:ascii="Times New Roman" w:hAnsi="Times New Roman"/>
          <w:sz w:val="24"/>
          <w:szCs w:val="24"/>
        </w:rPr>
        <w:t>б) определение количества баллов каждого участника по данному критерию производится по принципу выделения наименьшего предложения группы всех предложений по формуле:</w:t>
      </w:r>
    </w:p>
    <w:p w:rsidR="00E357B5" w:rsidRPr="00E357B5" w:rsidRDefault="00E357B5" w:rsidP="00E357B5">
      <w:pPr>
        <w:tabs>
          <w:tab w:val="left" w:pos="-2552"/>
        </w:tabs>
        <w:spacing w:after="0" w:line="240" w:lineRule="auto"/>
        <w:jc w:val="center"/>
        <w:rPr>
          <w:rFonts w:ascii="Times New Roman" w:hAnsi="Times New Roman"/>
          <w:i/>
          <w:sz w:val="24"/>
          <w:szCs w:val="24"/>
        </w:rPr>
      </w:pPr>
    </w:p>
    <w:p w:rsidR="00E357B5" w:rsidRPr="00E357B5" w:rsidRDefault="00E357B5" w:rsidP="00E357B5">
      <w:pPr>
        <w:tabs>
          <w:tab w:val="left" w:pos="-2552"/>
        </w:tabs>
        <w:spacing w:after="0" w:line="240" w:lineRule="auto"/>
        <w:jc w:val="center"/>
        <w:rPr>
          <w:rFonts w:ascii="Times New Roman" w:hAnsi="Times New Roman"/>
          <w:i/>
          <w:sz w:val="24"/>
          <w:szCs w:val="24"/>
        </w:rPr>
      </w:pPr>
      <w:r w:rsidRPr="00E357B5">
        <w:rPr>
          <w:rFonts w:ascii="Times New Roman" w:hAnsi="Times New Roman"/>
          <w:i/>
          <w:sz w:val="24"/>
          <w:szCs w:val="24"/>
        </w:rPr>
        <w:t>Формула: К= (Р наименьшая / Р рассматриваемая) х 25 баллов</w:t>
      </w:r>
    </w:p>
    <w:p w:rsidR="00E357B5" w:rsidRPr="00E357B5" w:rsidRDefault="00E357B5" w:rsidP="00E357B5">
      <w:pPr>
        <w:tabs>
          <w:tab w:val="left" w:pos="-2552"/>
        </w:tabs>
        <w:spacing w:after="0" w:line="240" w:lineRule="auto"/>
        <w:jc w:val="center"/>
        <w:rPr>
          <w:rFonts w:ascii="Times New Roman" w:hAnsi="Times New Roman"/>
          <w:sz w:val="24"/>
          <w:szCs w:val="24"/>
        </w:rPr>
      </w:pPr>
    </w:p>
    <w:p w:rsidR="00E357B5" w:rsidRPr="00E357B5" w:rsidRDefault="00E357B5" w:rsidP="00E357B5">
      <w:pPr>
        <w:tabs>
          <w:tab w:val="left" w:pos="-2552"/>
        </w:tabs>
        <w:spacing w:after="0" w:line="240" w:lineRule="auto"/>
        <w:jc w:val="both"/>
        <w:rPr>
          <w:rFonts w:ascii="Times New Roman" w:hAnsi="Times New Roman"/>
          <w:sz w:val="24"/>
          <w:szCs w:val="24"/>
        </w:rPr>
      </w:pPr>
      <w:r w:rsidRPr="00E357B5">
        <w:rPr>
          <w:rFonts w:ascii="Times New Roman" w:hAnsi="Times New Roman"/>
          <w:sz w:val="24"/>
          <w:szCs w:val="24"/>
        </w:rPr>
        <w:t xml:space="preserve">         16.3.3.</w:t>
      </w:r>
      <w:r w:rsidRPr="00E357B5">
        <w:rPr>
          <w:rFonts w:ascii="Times New Roman" w:hAnsi="Times New Roman"/>
          <w:i/>
          <w:sz w:val="24"/>
          <w:szCs w:val="24"/>
        </w:rPr>
        <w:t xml:space="preserve"> </w:t>
      </w:r>
      <w:r w:rsidRPr="00E357B5">
        <w:rPr>
          <w:rFonts w:ascii="Times New Roman" w:hAnsi="Times New Roman"/>
          <w:sz w:val="24"/>
          <w:szCs w:val="24"/>
        </w:rPr>
        <w:t>Оценка критерия «Гарантийный срок» (Г):</w:t>
      </w:r>
    </w:p>
    <w:p w:rsidR="00E357B5" w:rsidRPr="00E357B5" w:rsidRDefault="00E357B5" w:rsidP="00E357B5">
      <w:pPr>
        <w:tabs>
          <w:tab w:val="left" w:pos="-2552"/>
        </w:tabs>
        <w:spacing w:after="0" w:line="240" w:lineRule="auto"/>
        <w:jc w:val="both"/>
        <w:rPr>
          <w:rFonts w:ascii="Times New Roman" w:hAnsi="Times New Roman"/>
          <w:sz w:val="24"/>
          <w:szCs w:val="24"/>
        </w:rPr>
      </w:pPr>
      <w:r w:rsidRPr="00E357B5">
        <w:rPr>
          <w:rFonts w:ascii="Times New Roman" w:hAnsi="Times New Roman"/>
          <w:sz w:val="24"/>
          <w:szCs w:val="24"/>
        </w:rPr>
        <w:t>а) в качестве подтверждения фактическое значение данного критерия, участник указывает в своем предложении гарантийный срок на кабельную систему ЛВС;</w:t>
      </w:r>
    </w:p>
    <w:p w:rsidR="00E357B5" w:rsidRPr="00E357B5" w:rsidRDefault="00E357B5" w:rsidP="00E357B5">
      <w:pPr>
        <w:autoSpaceDE w:val="0"/>
        <w:autoSpaceDN w:val="0"/>
        <w:adjustRightInd w:val="0"/>
        <w:spacing w:after="0" w:line="240" w:lineRule="auto"/>
        <w:jc w:val="both"/>
        <w:rPr>
          <w:rFonts w:ascii="Times New Roman" w:hAnsi="Times New Roman"/>
          <w:sz w:val="24"/>
          <w:szCs w:val="24"/>
        </w:rPr>
      </w:pPr>
      <w:r w:rsidRPr="00E357B5">
        <w:rPr>
          <w:rFonts w:ascii="Times New Roman" w:hAnsi="Times New Roman"/>
          <w:sz w:val="24"/>
          <w:szCs w:val="24"/>
        </w:rPr>
        <w:lastRenderedPageBreak/>
        <w:t>б) определение количества баллов каждого участника по данному критерию производится по принципу выделения наибольшего предложения группы всех предложений по формуле:</w:t>
      </w:r>
    </w:p>
    <w:p w:rsidR="00E357B5" w:rsidRPr="00E357B5" w:rsidRDefault="00E357B5" w:rsidP="00E357B5">
      <w:pPr>
        <w:autoSpaceDE w:val="0"/>
        <w:autoSpaceDN w:val="0"/>
        <w:adjustRightInd w:val="0"/>
        <w:spacing w:after="0" w:line="240" w:lineRule="auto"/>
        <w:jc w:val="both"/>
        <w:rPr>
          <w:rFonts w:ascii="Times New Roman" w:hAnsi="Times New Roman"/>
          <w:i/>
          <w:sz w:val="24"/>
          <w:szCs w:val="24"/>
        </w:rPr>
      </w:pPr>
    </w:p>
    <w:p w:rsidR="00E357B5" w:rsidRPr="00E357B5" w:rsidRDefault="00E357B5" w:rsidP="00E357B5">
      <w:pPr>
        <w:tabs>
          <w:tab w:val="left" w:pos="-2552"/>
        </w:tabs>
        <w:spacing w:after="0" w:line="240" w:lineRule="auto"/>
        <w:jc w:val="center"/>
        <w:rPr>
          <w:rFonts w:ascii="Times New Roman" w:hAnsi="Times New Roman"/>
          <w:i/>
          <w:sz w:val="24"/>
          <w:szCs w:val="24"/>
        </w:rPr>
      </w:pPr>
      <w:r w:rsidRPr="00E357B5">
        <w:rPr>
          <w:rFonts w:ascii="Times New Roman" w:hAnsi="Times New Roman"/>
          <w:i/>
          <w:sz w:val="24"/>
          <w:szCs w:val="24"/>
        </w:rPr>
        <w:t>Формула: К= (Г наибольшая / Г рассматриваемая) х 5 баллов</w:t>
      </w:r>
    </w:p>
    <w:p w:rsidR="00E357B5" w:rsidRPr="00E357B5" w:rsidRDefault="00E357B5" w:rsidP="00E357B5">
      <w:pPr>
        <w:tabs>
          <w:tab w:val="left" w:pos="-2552"/>
        </w:tabs>
        <w:spacing w:after="0" w:line="240" w:lineRule="auto"/>
        <w:jc w:val="center"/>
        <w:rPr>
          <w:rFonts w:ascii="Times New Roman" w:hAnsi="Times New Roman"/>
          <w:sz w:val="24"/>
          <w:szCs w:val="24"/>
        </w:rPr>
      </w:pPr>
    </w:p>
    <w:p w:rsidR="00E357B5" w:rsidRPr="00E357B5" w:rsidRDefault="00E357B5" w:rsidP="00E357B5">
      <w:pPr>
        <w:tabs>
          <w:tab w:val="left" w:pos="-2552"/>
        </w:tabs>
        <w:spacing w:after="0" w:line="240" w:lineRule="auto"/>
        <w:jc w:val="both"/>
        <w:rPr>
          <w:rFonts w:ascii="Times New Roman" w:hAnsi="Times New Roman"/>
          <w:sz w:val="24"/>
          <w:szCs w:val="24"/>
        </w:rPr>
      </w:pPr>
      <w:r w:rsidRPr="00E357B5">
        <w:rPr>
          <w:rFonts w:ascii="Times New Roman" w:hAnsi="Times New Roman"/>
          <w:sz w:val="24"/>
          <w:szCs w:val="24"/>
        </w:rPr>
        <w:t xml:space="preserve">         16.3.4. Оценка критерия «Опыт работы на рынке соответствующих предмету закупки работ/услуг не менее 5 лет» (О): </w:t>
      </w:r>
    </w:p>
    <w:p w:rsidR="00E357B5" w:rsidRPr="00E357B5" w:rsidRDefault="00E357B5" w:rsidP="00E357B5">
      <w:pPr>
        <w:tabs>
          <w:tab w:val="left" w:pos="-2552"/>
        </w:tabs>
        <w:spacing w:after="0" w:line="240" w:lineRule="auto"/>
        <w:jc w:val="both"/>
        <w:rPr>
          <w:rFonts w:ascii="Times New Roman" w:hAnsi="Times New Roman"/>
          <w:sz w:val="24"/>
          <w:szCs w:val="24"/>
        </w:rPr>
      </w:pPr>
      <w:r w:rsidRPr="00E357B5">
        <w:rPr>
          <w:rFonts w:ascii="Times New Roman" w:hAnsi="Times New Roman"/>
          <w:sz w:val="24"/>
          <w:szCs w:val="24"/>
        </w:rPr>
        <w:t>а) в качестве документа, подтверждающего фактическое значение данного критерия, участник предоставляет список основных контрактов на аналогичные услуги, заключенных с государственными учреждениями здравоохранения за последние пять лет;</w:t>
      </w:r>
    </w:p>
    <w:p w:rsidR="00E357B5" w:rsidRPr="00E357B5" w:rsidRDefault="00E357B5" w:rsidP="00E357B5">
      <w:pPr>
        <w:autoSpaceDE w:val="0"/>
        <w:autoSpaceDN w:val="0"/>
        <w:adjustRightInd w:val="0"/>
        <w:spacing w:after="0" w:line="240" w:lineRule="auto"/>
        <w:jc w:val="both"/>
        <w:rPr>
          <w:rFonts w:ascii="Times New Roman" w:hAnsi="Times New Roman"/>
          <w:sz w:val="24"/>
          <w:szCs w:val="24"/>
        </w:rPr>
      </w:pPr>
      <w:r w:rsidRPr="00E357B5">
        <w:rPr>
          <w:rFonts w:ascii="Times New Roman" w:hAnsi="Times New Roman"/>
          <w:sz w:val="24"/>
          <w:szCs w:val="24"/>
        </w:rPr>
        <w:t>б) определение количества баллов каждого участника по данному критерию производится по принципу выделения предложения с наибольшим количеством контрактов группы всех предложений по формуле:</w:t>
      </w:r>
    </w:p>
    <w:p w:rsidR="00E357B5" w:rsidRPr="00E357B5" w:rsidRDefault="00E357B5" w:rsidP="00E357B5">
      <w:pPr>
        <w:tabs>
          <w:tab w:val="left" w:pos="-2552"/>
        </w:tabs>
        <w:spacing w:after="0" w:line="240" w:lineRule="auto"/>
        <w:jc w:val="both"/>
        <w:rPr>
          <w:rFonts w:ascii="Times New Roman" w:hAnsi="Times New Roman"/>
          <w:sz w:val="24"/>
          <w:szCs w:val="24"/>
        </w:rPr>
      </w:pPr>
    </w:p>
    <w:p w:rsidR="00E357B5" w:rsidRPr="00E357B5" w:rsidRDefault="00E357B5" w:rsidP="00E357B5">
      <w:pPr>
        <w:tabs>
          <w:tab w:val="left" w:pos="-2552"/>
        </w:tabs>
        <w:spacing w:after="0" w:line="240" w:lineRule="auto"/>
        <w:jc w:val="center"/>
        <w:rPr>
          <w:rFonts w:ascii="Times New Roman" w:hAnsi="Times New Roman"/>
          <w:i/>
          <w:sz w:val="24"/>
          <w:szCs w:val="24"/>
        </w:rPr>
      </w:pPr>
      <w:r w:rsidRPr="00E357B5">
        <w:rPr>
          <w:rFonts w:ascii="Times New Roman" w:hAnsi="Times New Roman"/>
          <w:i/>
          <w:sz w:val="24"/>
          <w:szCs w:val="24"/>
        </w:rPr>
        <w:t>Формула: К= (О рассматриваемый / О наибольший) х 5 баллов</w:t>
      </w:r>
    </w:p>
    <w:p w:rsidR="00E357B5" w:rsidRPr="00E357B5" w:rsidRDefault="00E357B5" w:rsidP="00E357B5">
      <w:pPr>
        <w:tabs>
          <w:tab w:val="left" w:pos="-2552"/>
        </w:tabs>
        <w:spacing w:after="0" w:line="240" w:lineRule="auto"/>
        <w:jc w:val="center"/>
        <w:rPr>
          <w:rFonts w:ascii="Times New Roman" w:hAnsi="Times New Roman"/>
          <w:i/>
          <w:sz w:val="24"/>
          <w:szCs w:val="24"/>
        </w:rPr>
      </w:pPr>
    </w:p>
    <w:p w:rsidR="00E357B5" w:rsidRPr="00E357B5" w:rsidRDefault="00E357B5" w:rsidP="00E357B5">
      <w:pPr>
        <w:tabs>
          <w:tab w:val="left" w:pos="-2552"/>
        </w:tabs>
        <w:spacing w:after="0" w:line="240" w:lineRule="auto"/>
        <w:jc w:val="both"/>
        <w:rPr>
          <w:rFonts w:ascii="Times New Roman" w:hAnsi="Times New Roman"/>
          <w:sz w:val="24"/>
          <w:szCs w:val="24"/>
        </w:rPr>
      </w:pPr>
      <w:r w:rsidRPr="00E357B5">
        <w:rPr>
          <w:rFonts w:ascii="Times New Roman" w:hAnsi="Times New Roman"/>
          <w:sz w:val="24"/>
          <w:szCs w:val="24"/>
        </w:rPr>
        <w:t xml:space="preserve">        16.3.5. Оценка критерия «Срок оплаты» (С): </w:t>
      </w:r>
    </w:p>
    <w:p w:rsidR="00E357B5" w:rsidRPr="00E357B5" w:rsidRDefault="00E357B5" w:rsidP="00E357B5">
      <w:pPr>
        <w:tabs>
          <w:tab w:val="left" w:pos="-2552"/>
        </w:tabs>
        <w:spacing w:after="0" w:line="240" w:lineRule="auto"/>
        <w:jc w:val="both"/>
        <w:rPr>
          <w:rFonts w:ascii="Times New Roman" w:hAnsi="Times New Roman"/>
          <w:sz w:val="24"/>
          <w:szCs w:val="24"/>
        </w:rPr>
      </w:pPr>
      <w:r w:rsidRPr="00E357B5">
        <w:rPr>
          <w:rFonts w:ascii="Times New Roman" w:hAnsi="Times New Roman"/>
          <w:sz w:val="24"/>
          <w:szCs w:val="24"/>
        </w:rPr>
        <w:t>а) в качестве подтверждения фактическое значение данного критерия, участник указывает в своем предложении сроки оплаты;</w:t>
      </w:r>
    </w:p>
    <w:p w:rsidR="00E357B5" w:rsidRPr="00E357B5" w:rsidRDefault="00E357B5" w:rsidP="00E357B5">
      <w:pPr>
        <w:autoSpaceDE w:val="0"/>
        <w:autoSpaceDN w:val="0"/>
        <w:adjustRightInd w:val="0"/>
        <w:spacing w:after="0" w:line="240" w:lineRule="auto"/>
        <w:jc w:val="both"/>
        <w:rPr>
          <w:rFonts w:ascii="Times New Roman" w:hAnsi="Times New Roman"/>
          <w:sz w:val="24"/>
          <w:szCs w:val="24"/>
        </w:rPr>
      </w:pPr>
      <w:r w:rsidRPr="00E357B5">
        <w:rPr>
          <w:rFonts w:ascii="Times New Roman" w:hAnsi="Times New Roman"/>
          <w:sz w:val="24"/>
          <w:szCs w:val="24"/>
        </w:rPr>
        <w:t>б) определение количества баллов каждого участника по данному критерию производится по принципу выделения наибольшего предложения (с максимальной отсрочкой платежа) группы всех предложений по формуле:</w:t>
      </w:r>
    </w:p>
    <w:p w:rsidR="00E357B5" w:rsidRPr="00E357B5" w:rsidRDefault="00E357B5" w:rsidP="00E357B5">
      <w:pPr>
        <w:tabs>
          <w:tab w:val="left" w:pos="-2552"/>
        </w:tabs>
        <w:spacing w:after="0" w:line="240" w:lineRule="auto"/>
        <w:jc w:val="center"/>
        <w:rPr>
          <w:rFonts w:ascii="Times New Roman" w:hAnsi="Times New Roman"/>
          <w:i/>
          <w:sz w:val="24"/>
          <w:szCs w:val="24"/>
        </w:rPr>
      </w:pPr>
    </w:p>
    <w:p w:rsidR="00E357B5" w:rsidRPr="00E357B5" w:rsidRDefault="00E357B5" w:rsidP="00E357B5">
      <w:pPr>
        <w:tabs>
          <w:tab w:val="left" w:pos="-2552"/>
        </w:tabs>
        <w:spacing w:after="0" w:line="240" w:lineRule="auto"/>
        <w:jc w:val="center"/>
        <w:rPr>
          <w:rFonts w:ascii="Times New Roman" w:hAnsi="Times New Roman"/>
          <w:i/>
          <w:sz w:val="24"/>
          <w:szCs w:val="24"/>
        </w:rPr>
      </w:pPr>
      <w:r w:rsidRPr="00E357B5">
        <w:rPr>
          <w:rFonts w:ascii="Times New Roman" w:hAnsi="Times New Roman"/>
          <w:i/>
          <w:sz w:val="24"/>
          <w:szCs w:val="24"/>
        </w:rPr>
        <w:t>Формула: К= (С рассматриваемый / С наибольший) х 5 баллов</w:t>
      </w:r>
    </w:p>
    <w:p w:rsidR="00E357B5" w:rsidRPr="00E357B5" w:rsidRDefault="00E357B5" w:rsidP="00E357B5">
      <w:pPr>
        <w:tabs>
          <w:tab w:val="left" w:pos="-2552"/>
        </w:tabs>
        <w:spacing w:after="0" w:line="240" w:lineRule="auto"/>
        <w:jc w:val="center"/>
        <w:rPr>
          <w:rFonts w:ascii="Times New Roman" w:hAnsi="Times New Roman"/>
          <w:i/>
          <w:sz w:val="24"/>
          <w:szCs w:val="24"/>
        </w:rPr>
      </w:pPr>
    </w:p>
    <w:p w:rsidR="00E357B5" w:rsidRPr="00E357B5" w:rsidRDefault="00E357B5" w:rsidP="00E357B5">
      <w:pPr>
        <w:tabs>
          <w:tab w:val="left" w:pos="-2552"/>
        </w:tabs>
        <w:spacing w:after="0" w:line="240" w:lineRule="auto"/>
        <w:jc w:val="both"/>
        <w:rPr>
          <w:rFonts w:ascii="Times New Roman" w:hAnsi="Times New Roman"/>
          <w:sz w:val="24"/>
          <w:szCs w:val="24"/>
        </w:rPr>
      </w:pPr>
      <w:r w:rsidRPr="00E357B5">
        <w:rPr>
          <w:rFonts w:ascii="Times New Roman" w:hAnsi="Times New Roman"/>
          <w:sz w:val="24"/>
          <w:szCs w:val="24"/>
        </w:rPr>
        <w:t>Победителем конкурса будет считаться участник, подавший лучшее предложение по основным критериям его оценки и набравший наибольшую сумму баллов.</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16.</w:t>
      </w:r>
      <w:r w:rsidR="00E357B5">
        <w:rPr>
          <w:rFonts w:ascii="Times New Roman" w:hAnsi="Times New Roman"/>
          <w:sz w:val="24"/>
          <w:szCs w:val="24"/>
          <w:lang w:eastAsia="en-US"/>
        </w:rPr>
        <w:t>4</w:t>
      </w:r>
      <w:r w:rsidRPr="002D1CF4">
        <w:rPr>
          <w:rFonts w:ascii="Times New Roman" w:hAnsi="Times New Roman"/>
          <w:sz w:val="24"/>
          <w:szCs w:val="24"/>
          <w:lang w:eastAsia="en-US"/>
        </w:rPr>
        <w:t>. При проведении конкурса к цене предложения участника для целей его сравнения применяется преференциальная поправка в размере:</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15 процентов – в случае предложения им товаров (работ, услуг) происхождения Республики Беларусь и (или) стран, которым в Республике Беларусь предоставляется национальный режим в соответствии с международными договорами Республики Беларусь;</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25 процентов – в случае предложения им товаров (работ, услуг) собственного производства организаций, в которых численность инвалидов составляет не менее 50 процентов от списочной численности работников.</w:t>
      </w:r>
    </w:p>
    <w:p w:rsidR="00766D0F" w:rsidRPr="005E304F"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5E304F">
        <w:rPr>
          <w:rFonts w:ascii="Times New Roman" w:hAnsi="Times New Roman"/>
          <w:sz w:val="24"/>
          <w:szCs w:val="24"/>
          <w:lang w:eastAsia="en-US"/>
        </w:rPr>
        <w:t>16.</w:t>
      </w:r>
      <w:r w:rsidR="00E357B5" w:rsidRPr="005E304F">
        <w:rPr>
          <w:rFonts w:ascii="Times New Roman" w:hAnsi="Times New Roman"/>
          <w:sz w:val="24"/>
          <w:szCs w:val="24"/>
          <w:lang w:eastAsia="en-US"/>
        </w:rPr>
        <w:t>5</w:t>
      </w:r>
      <w:r w:rsidRPr="005E304F">
        <w:rPr>
          <w:rFonts w:ascii="Times New Roman" w:hAnsi="Times New Roman"/>
          <w:sz w:val="24"/>
          <w:szCs w:val="24"/>
          <w:lang w:eastAsia="en-US"/>
        </w:rPr>
        <w:t xml:space="preserve">. Решение комиссии о выборе наилучшего предложения и поставщика (подрядчика, исполнителя) либо ином результате конкурса будет принято в срок до </w:t>
      </w:r>
      <w:r w:rsidR="005E304F" w:rsidRPr="005E304F">
        <w:rPr>
          <w:rFonts w:ascii="Times New Roman" w:hAnsi="Times New Roman"/>
          <w:sz w:val="24"/>
          <w:szCs w:val="24"/>
          <w:lang w:eastAsia="en-US"/>
        </w:rPr>
        <w:t>07</w:t>
      </w:r>
      <w:r w:rsidRPr="005E304F">
        <w:rPr>
          <w:rFonts w:ascii="Times New Roman" w:hAnsi="Times New Roman"/>
          <w:sz w:val="24"/>
          <w:szCs w:val="24"/>
          <w:lang w:eastAsia="en-US"/>
        </w:rPr>
        <w:t>.</w:t>
      </w:r>
      <w:r w:rsidR="005E304F" w:rsidRPr="005E304F">
        <w:rPr>
          <w:rFonts w:ascii="Times New Roman" w:hAnsi="Times New Roman"/>
          <w:sz w:val="24"/>
          <w:szCs w:val="24"/>
          <w:lang w:eastAsia="en-US"/>
        </w:rPr>
        <w:t>1</w:t>
      </w:r>
      <w:r w:rsidRPr="005E304F">
        <w:rPr>
          <w:rFonts w:ascii="Times New Roman" w:hAnsi="Times New Roman"/>
          <w:sz w:val="24"/>
          <w:szCs w:val="24"/>
          <w:lang w:eastAsia="en-US"/>
        </w:rPr>
        <w:t>2.201</w:t>
      </w:r>
      <w:r w:rsidR="005E304F" w:rsidRPr="005E304F">
        <w:rPr>
          <w:rFonts w:ascii="Times New Roman" w:hAnsi="Times New Roman"/>
          <w:sz w:val="24"/>
          <w:szCs w:val="24"/>
          <w:lang w:eastAsia="en-US"/>
        </w:rPr>
        <w:t>6</w:t>
      </w:r>
      <w:r w:rsidRPr="005E304F">
        <w:rPr>
          <w:rFonts w:ascii="Times New Roman" w:hAnsi="Times New Roman"/>
          <w:sz w:val="24"/>
          <w:szCs w:val="24"/>
          <w:lang w:eastAsia="en-US"/>
        </w:rPr>
        <w:t>г.</w:t>
      </w:r>
    </w:p>
    <w:p w:rsidR="00766D0F" w:rsidRPr="000646BC" w:rsidRDefault="00766D0F" w:rsidP="003A10F9">
      <w:pPr>
        <w:autoSpaceDE w:val="0"/>
        <w:autoSpaceDN w:val="0"/>
        <w:adjustRightInd w:val="0"/>
        <w:spacing w:after="0" w:line="240" w:lineRule="auto"/>
        <w:ind w:firstLine="709"/>
        <w:jc w:val="both"/>
        <w:rPr>
          <w:rFonts w:ascii="Times New Roman" w:hAnsi="Times New Roman"/>
          <w:color w:val="FF0000"/>
          <w:sz w:val="24"/>
          <w:szCs w:val="24"/>
          <w:lang w:eastAsia="en-US"/>
        </w:rPr>
      </w:pPr>
      <w:r w:rsidRPr="002D1CF4">
        <w:rPr>
          <w:rFonts w:ascii="Times New Roman" w:hAnsi="Times New Roman"/>
          <w:sz w:val="24"/>
          <w:szCs w:val="24"/>
          <w:lang w:eastAsia="en-US"/>
        </w:rPr>
        <w:t>16.</w:t>
      </w:r>
      <w:r w:rsidR="00E357B5">
        <w:rPr>
          <w:rFonts w:ascii="Times New Roman" w:hAnsi="Times New Roman"/>
          <w:sz w:val="24"/>
          <w:szCs w:val="24"/>
          <w:lang w:eastAsia="en-US"/>
        </w:rPr>
        <w:t>6</w:t>
      </w:r>
      <w:r w:rsidRPr="002D1CF4">
        <w:rPr>
          <w:rFonts w:ascii="Times New Roman" w:hAnsi="Times New Roman"/>
          <w:sz w:val="24"/>
          <w:szCs w:val="24"/>
          <w:lang w:eastAsia="en-US"/>
        </w:rPr>
        <w:t xml:space="preserve">. О результатах выбора участника-победителя будет направлено соответствующее уведомление всем участникам в течение трех рабочих дней с даты принятия решения об этом, но не </w:t>
      </w:r>
      <w:r w:rsidRPr="005E304F">
        <w:rPr>
          <w:rFonts w:ascii="Times New Roman" w:hAnsi="Times New Roman"/>
          <w:sz w:val="24"/>
          <w:szCs w:val="24"/>
          <w:lang w:eastAsia="en-US"/>
        </w:rPr>
        <w:t xml:space="preserve">позднее </w:t>
      </w:r>
      <w:r w:rsidR="005E304F" w:rsidRPr="005E304F">
        <w:rPr>
          <w:rFonts w:ascii="Times New Roman" w:hAnsi="Times New Roman"/>
          <w:sz w:val="24"/>
          <w:szCs w:val="24"/>
          <w:lang w:eastAsia="en-US"/>
        </w:rPr>
        <w:t>09</w:t>
      </w:r>
      <w:r w:rsidRPr="005E304F">
        <w:rPr>
          <w:rFonts w:ascii="Times New Roman" w:hAnsi="Times New Roman"/>
          <w:sz w:val="24"/>
          <w:szCs w:val="24"/>
          <w:lang w:eastAsia="en-US"/>
        </w:rPr>
        <w:t>.</w:t>
      </w:r>
      <w:r w:rsidR="005E304F" w:rsidRPr="005E304F">
        <w:rPr>
          <w:rFonts w:ascii="Times New Roman" w:hAnsi="Times New Roman"/>
          <w:sz w:val="24"/>
          <w:szCs w:val="24"/>
          <w:lang w:eastAsia="en-US"/>
        </w:rPr>
        <w:t>1</w:t>
      </w:r>
      <w:r w:rsidRPr="005E304F">
        <w:rPr>
          <w:rFonts w:ascii="Times New Roman" w:hAnsi="Times New Roman"/>
          <w:sz w:val="24"/>
          <w:szCs w:val="24"/>
          <w:lang w:eastAsia="en-US"/>
        </w:rPr>
        <w:t>2.201</w:t>
      </w:r>
      <w:r w:rsidR="005E304F" w:rsidRPr="005E304F">
        <w:rPr>
          <w:rFonts w:ascii="Times New Roman" w:hAnsi="Times New Roman"/>
          <w:sz w:val="24"/>
          <w:szCs w:val="24"/>
          <w:lang w:eastAsia="en-US"/>
        </w:rPr>
        <w:t>6</w:t>
      </w:r>
      <w:r w:rsidRPr="005E304F">
        <w:rPr>
          <w:rFonts w:ascii="Times New Roman" w:hAnsi="Times New Roman"/>
          <w:sz w:val="24"/>
          <w:szCs w:val="24"/>
          <w:lang w:eastAsia="en-US"/>
        </w:rPr>
        <w:t>г.</w:t>
      </w:r>
    </w:p>
    <w:p w:rsidR="00766D0F" w:rsidRPr="002D1CF4" w:rsidRDefault="00766D0F" w:rsidP="00835CE3">
      <w:pPr>
        <w:autoSpaceDE w:val="0"/>
        <w:autoSpaceDN w:val="0"/>
        <w:adjustRightInd w:val="0"/>
        <w:spacing w:after="0" w:line="240" w:lineRule="auto"/>
        <w:ind w:firstLine="709"/>
        <w:rPr>
          <w:rFonts w:ascii="Times New Roman" w:hAnsi="Times New Roman"/>
          <w:b/>
          <w:sz w:val="24"/>
          <w:szCs w:val="24"/>
          <w:lang w:eastAsia="en-US"/>
        </w:rPr>
      </w:pPr>
      <w:r w:rsidRPr="002D1CF4">
        <w:rPr>
          <w:rFonts w:ascii="Times New Roman" w:hAnsi="Times New Roman"/>
          <w:b/>
          <w:sz w:val="24"/>
          <w:szCs w:val="24"/>
          <w:lang w:eastAsia="en-US"/>
        </w:rPr>
        <w:t>17. Заключение договора</w:t>
      </w:r>
    </w:p>
    <w:p w:rsidR="00766D0F" w:rsidRPr="002D1CF4" w:rsidRDefault="00E357B5" w:rsidP="00DD5553">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r w:rsidR="00766D0F" w:rsidRPr="002D1CF4">
        <w:rPr>
          <w:rFonts w:ascii="Times New Roman" w:hAnsi="Times New Roman"/>
          <w:sz w:val="24"/>
          <w:szCs w:val="24"/>
          <w:lang w:eastAsia="en-US"/>
        </w:rPr>
        <w:t>17.1. Подписанный</w:t>
      </w:r>
      <w:r>
        <w:rPr>
          <w:rFonts w:ascii="Times New Roman" w:hAnsi="Times New Roman"/>
          <w:sz w:val="24"/>
          <w:szCs w:val="24"/>
          <w:lang w:eastAsia="en-US"/>
        </w:rPr>
        <w:t>,</w:t>
      </w:r>
      <w:r w:rsidR="00766D0F" w:rsidRPr="002D1CF4">
        <w:rPr>
          <w:rFonts w:ascii="Times New Roman" w:hAnsi="Times New Roman"/>
          <w:sz w:val="24"/>
          <w:szCs w:val="24"/>
          <w:lang w:eastAsia="en-US"/>
        </w:rPr>
        <w:t xml:space="preserve"> учреждением “Гомельская областная клиническая больница”</w:t>
      </w:r>
    </w:p>
    <w:p w:rsidR="00766D0F" w:rsidRPr="002D1CF4" w:rsidRDefault="00766D0F" w:rsidP="00DD555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договор будет направлен выбранному поставщику (подрядчику, исполнителю) для его заключения не ранее 10 рабочих дней со дня извещения участников о выборе участника-победителя, а в случае, если имеет место обжалование результатов конкурса – в течение 20 календарных дней после принятия решения по результатам жалобы.</w:t>
      </w:r>
    </w:p>
    <w:p w:rsidR="00766D0F" w:rsidRPr="002D1CF4" w:rsidRDefault="00766D0F" w:rsidP="00835CE3">
      <w:pPr>
        <w:pStyle w:val="newncpi"/>
      </w:pPr>
      <w:r w:rsidRPr="002D1CF4">
        <w:t>17.2. Договор подлежит заключению не позднее чем в двадцатидневный срок со дня направления договора участнику-победителю.</w:t>
      </w:r>
    </w:p>
    <w:p w:rsidR="00766D0F" w:rsidRPr="002D1CF4"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2D1CF4">
        <w:rPr>
          <w:rFonts w:ascii="Times New Roman" w:hAnsi="Times New Roman"/>
          <w:b/>
          <w:sz w:val="24"/>
          <w:szCs w:val="24"/>
          <w:lang w:eastAsia="en-US"/>
        </w:rPr>
        <w:t>18. Извещение о результате конкурса</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lastRenderedPageBreak/>
        <w:t xml:space="preserve">18.1. Все участники конкурса будут уведомлены о результате конкурса </w:t>
      </w:r>
      <w:r w:rsidRPr="002D1CF4">
        <w:rPr>
          <w:rFonts w:ascii="Times New Roman" w:hAnsi="Times New Roman"/>
          <w:sz w:val="24"/>
          <w:szCs w:val="24"/>
        </w:rPr>
        <w:t>в течение 3 рабочих дней после заключения договора либо принятия решения об ином результате конкурса</w:t>
      </w:r>
      <w:r w:rsidRPr="002D1CF4">
        <w:rPr>
          <w:rFonts w:ascii="Times New Roman" w:hAnsi="Times New Roman"/>
          <w:sz w:val="24"/>
          <w:szCs w:val="24"/>
          <w:lang w:eastAsia="en-US"/>
        </w:rPr>
        <w:t>.</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 xml:space="preserve">18.2. Сообщение о результате открытого конкурса заказчик (организатор) размещает на официальном сайте после заключения договора с участником-победителем </w:t>
      </w:r>
      <w:r w:rsidRPr="002D1CF4">
        <w:rPr>
          <w:rFonts w:ascii="Times New Roman" w:hAnsi="Times New Roman"/>
          <w:sz w:val="24"/>
          <w:szCs w:val="24"/>
        </w:rPr>
        <w:t>в течение 5 рабочих дней после заключения договора либо принятия решения об ином результате конкурса</w:t>
      </w:r>
      <w:r w:rsidRPr="002D1CF4">
        <w:rPr>
          <w:rFonts w:ascii="Times New Roman" w:hAnsi="Times New Roman"/>
          <w:sz w:val="24"/>
          <w:szCs w:val="24"/>
          <w:lang w:eastAsia="en-US"/>
        </w:rPr>
        <w:t>.</w:t>
      </w:r>
    </w:p>
    <w:p w:rsidR="00766D0F" w:rsidRPr="002D1CF4"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2D1CF4">
        <w:rPr>
          <w:rFonts w:ascii="Times New Roman" w:hAnsi="Times New Roman"/>
          <w:b/>
          <w:sz w:val="24"/>
          <w:szCs w:val="24"/>
          <w:lang w:eastAsia="en-US"/>
        </w:rPr>
        <w:t>19. Обжалование</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В случае нарушения порядка проведения конкурса участник имеет право на обжалование в порядке, установленном законодательством о государственных закупках.</w:t>
      </w:r>
    </w:p>
    <w:p w:rsidR="00766D0F" w:rsidRPr="002D1CF4" w:rsidRDefault="00766D0F" w:rsidP="00835CE3">
      <w:pPr>
        <w:autoSpaceDE w:val="0"/>
        <w:autoSpaceDN w:val="0"/>
        <w:adjustRightInd w:val="0"/>
        <w:spacing w:after="0" w:line="240" w:lineRule="auto"/>
        <w:jc w:val="center"/>
        <w:outlineLvl w:val="0"/>
        <w:rPr>
          <w:rFonts w:ascii="Times New Roman" w:hAnsi="Times New Roman"/>
          <w:b/>
          <w:sz w:val="24"/>
          <w:szCs w:val="24"/>
        </w:rPr>
      </w:pPr>
    </w:p>
    <w:p w:rsidR="00766D0F" w:rsidRPr="002D1CF4" w:rsidRDefault="00766D0F" w:rsidP="00835CE3">
      <w:pPr>
        <w:autoSpaceDE w:val="0"/>
        <w:autoSpaceDN w:val="0"/>
        <w:adjustRightInd w:val="0"/>
        <w:spacing w:after="0" w:line="240" w:lineRule="auto"/>
        <w:jc w:val="center"/>
        <w:outlineLvl w:val="0"/>
        <w:rPr>
          <w:rFonts w:ascii="Times New Roman" w:hAnsi="Times New Roman"/>
          <w:b/>
          <w:sz w:val="24"/>
          <w:szCs w:val="24"/>
          <w:lang w:eastAsia="en-US"/>
        </w:rPr>
      </w:pPr>
      <w:r w:rsidRPr="002D1CF4">
        <w:rPr>
          <w:rFonts w:ascii="Times New Roman" w:hAnsi="Times New Roman"/>
          <w:b/>
          <w:sz w:val="24"/>
          <w:szCs w:val="24"/>
        </w:rPr>
        <w:t>РАЗДЕЛ IV</w:t>
      </w:r>
    </w:p>
    <w:p w:rsidR="00766D0F" w:rsidRPr="002D1CF4" w:rsidRDefault="00766D0F" w:rsidP="00835CE3">
      <w:pPr>
        <w:autoSpaceDE w:val="0"/>
        <w:autoSpaceDN w:val="0"/>
        <w:adjustRightInd w:val="0"/>
        <w:spacing w:after="0" w:line="240" w:lineRule="auto"/>
        <w:jc w:val="center"/>
        <w:outlineLvl w:val="0"/>
        <w:rPr>
          <w:rFonts w:ascii="Times New Roman" w:hAnsi="Times New Roman"/>
          <w:b/>
          <w:sz w:val="24"/>
          <w:szCs w:val="24"/>
          <w:lang w:eastAsia="en-US"/>
        </w:rPr>
      </w:pPr>
      <w:r w:rsidRPr="002D1CF4">
        <w:rPr>
          <w:rFonts w:ascii="Times New Roman" w:hAnsi="Times New Roman"/>
          <w:b/>
          <w:sz w:val="24"/>
          <w:szCs w:val="24"/>
          <w:lang w:eastAsia="en-US"/>
        </w:rPr>
        <w:t>ПРЕДЛОЖЕНИЕ</w:t>
      </w:r>
      <w:r w:rsidRPr="002D1CF4">
        <w:rPr>
          <w:rFonts w:ascii="Times New Roman" w:hAnsi="Times New Roman"/>
          <w:sz w:val="24"/>
          <w:szCs w:val="24"/>
          <w:vertAlign w:val="superscript"/>
          <w:lang w:eastAsia="en-US"/>
        </w:rPr>
        <w:footnoteReference w:id="2"/>
      </w:r>
    </w:p>
    <w:p w:rsidR="00766D0F" w:rsidRPr="002D1CF4" w:rsidRDefault="00766D0F" w:rsidP="00835CE3">
      <w:pPr>
        <w:autoSpaceDE w:val="0"/>
        <w:autoSpaceDN w:val="0"/>
        <w:adjustRightInd w:val="0"/>
        <w:spacing w:after="0" w:line="240" w:lineRule="auto"/>
        <w:ind w:left="4536"/>
        <w:jc w:val="both"/>
        <w:rPr>
          <w:rFonts w:ascii="Times New Roman" w:hAnsi="Times New Roman"/>
          <w:b/>
          <w:sz w:val="24"/>
          <w:szCs w:val="24"/>
          <w:lang w:eastAsia="en-US"/>
        </w:rPr>
      </w:pPr>
      <w:r w:rsidRPr="002D1CF4">
        <w:rPr>
          <w:rFonts w:ascii="Times New Roman" w:hAnsi="Times New Roman"/>
          <w:b/>
          <w:sz w:val="24"/>
          <w:szCs w:val="24"/>
          <w:lang w:eastAsia="en-US"/>
        </w:rPr>
        <w:t>__________________________________________</w:t>
      </w:r>
    </w:p>
    <w:p w:rsidR="00766D0F" w:rsidRPr="002D1CF4" w:rsidRDefault="00766D0F" w:rsidP="00835CE3">
      <w:pPr>
        <w:autoSpaceDE w:val="0"/>
        <w:autoSpaceDN w:val="0"/>
        <w:adjustRightInd w:val="0"/>
        <w:spacing w:after="0" w:line="240" w:lineRule="auto"/>
        <w:ind w:left="4536"/>
        <w:jc w:val="center"/>
        <w:rPr>
          <w:rFonts w:ascii="Times New Roman" w:hAnsi="Times New Roman"/>
          <w:sz w:val="24"/>
          <w:szCs w:val="24"/>
          <w:lang w:eastAsia="en-US"/>
        </w:rPr>
      </w:pPr>
      <w:r w:rsidRPr="002D1CF4">
        <w:rPr>
          <w:rFonts w:ascii="Times New Roman" w:hAnsi="Times New Roman"/>
          <w:sz w:val="24"/>
          <w:szCs w:val="24"/>
          <w:lang w:eastAsia="en-US"/>
        </w:rPr>
        <w:t>наименование и адрес заказчика (организатора)</w:t>
      </w:r>
    </w:p>
    <w:p w:rsidR="00766D0F" w:rsidRPr="002D1CF4" w:rsidRDefault="00766D0F" w:rsidP="00835CE3">
      <w:pPr>
        <w:autoSpaceDE w:val="0"/>
        <w:autoSpaceDN w:val="0"/>
        <w:adjustRightInd w:val="0"/>
        <w:spacing w:after="0" w:line="240" w:lineRule="auto"/>
        <w:ind w:left="4536"/>
        <w:jc w:val="both"/>
        <w:rPr>
          <w:rFonts w:ascii="Times New Roman" w:hAnsi="Times New Roman"/>
          <w:sz w:val="24"/>
          <w:szCs w:val="24"/>
          <w:lang w:eastAsia="en-US"/>
        </w:rPr>
      </w:pPr>
      <w:r w:rsidRPr="002D1CF4">
        <w:rPr>
          <w:rFonts w:ascii="Times New Roman" w:hAnsi="Times New Roman"/>
          <w:sz w:val="24"/>
          <w:szCs w:val="24"/>
          <w:lang w:eastAsia="en-US"/>
        </w:rPr>
        <w:t>Дата: ____________________________________</w:t>
      </w:r>
    </w:p>
    <w:p w:rsidR="00766D0F" w:rsidRPr="002D1CF4" w:rsidRDefault="00766D0F" w:rsidP="00835CE3">
      <w:pPr>
        <w:autoSpaceDE w:val="0"/>
        <w:autoSpaceDN w:val="0"/>
        <w:adjustRightInd w:val="0"/>
        <w:spacing w:after="0" w:line="240" w:lineRule="auto"/>
        <w:ind w:left="4536"/>
        <w:jc w:val="both"/>
        <w:rPr>
          <w:rFonts w:ascii="Times New Roman" w:hAnsi="Times New Roman"/>
          <w:sz w:val="24"/>
          <w:szCs w:val="24"/>
          <w:lang w:eastAsia="en-US"/>
        </w:rPr>
      </w:pPr>
      <w:r w:rsidRPr="002D1CF4">
        <w:rPr>
          <w:rFonts w:ascii="Times New Roman" w:hAnsi="Times New Roman"/>
          <w:sz w:val="24"/>
          <w:szCs w:val="24"/>
          <w:lang w:eastAsia="en-US"/>
        </w:rPr>
        <w:t>открытый конкурс № _______________</w:t>
      </w:r>
    </w:p>
    <w:p w:rsidR="00766D0F" w:rsidRPr="002D1CF4" w:rsidRDefault="00766D0F" w:rsidP="00835CE3">
      <w:pPr>
        <w:autoSpaceDE w:val="0"/>
        <w:autoSpaceDN w:val="0"/>
        <w:adjustRightInd w:val="0"/>
        <w:spacing w:after="0" w:line="240" w:lineRule="auto"/>
        <w:ind w:left="4536"/>
        <w:jc w:val="both"/>
        <w:rPr>
          <w:rFonts w:ascii="Times New Roman" w:hAnsi="Times New Roman"/>
          <w:sz w:val="24"/>
          <w:szCs w:val="24"/>
          <w:lang w:eastAsia="en-US"/>
        </w:rPr>
      </w:pPr>
      <w:r w:rsidRPr="002D1CF4">
        <w:rPr>
          <w:rFonts w:ascii="Times New Roman" w:hAnsi="Times New Roman"/>
          <w:sz w:val="24"/>
          <w:szCs w:val="24"/>
          <w:lang w:eastAsia="en-US"/>
        </w:rPr>
        <w:t>Лот № ______________</w:t>
      </w:r>
      <w:r w:rsidRPr="002D1CF4">
        <w:rPr>
          <w:rFonts w:ascii="Times New Roman" w:hAnsi="Times New Roman"/>
          <w:sz w:val="24"/>
          <w:szCs w:val="24"/>
          <w:vertAlign w:val="superscript"/>
          <w:lang w:eastAsia="en-US"/>
        </w:rPr>
        <w:footnoteReference w:id="3"/>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 xml:space="preserve">Изучив конкурсные документы к конкурсу № ________________ направляем основное/альтернативное </w:t>
      </w:r>
      <w:r w:rsidRPr="002D1CF4">
        <w:rPr>
          <w:rFonts w:ascii="Times New Roman" w:hAnsi="Times New Roman"/>
          <w:i/>
          <w:sz w:val="24"/>
          <w:szCs w:val="24"/>
          <w:lang w:eastAsia="en-US"/>
        </w:rPr>
        <w:t>(выбрать нужное)</w:t>
      </w:r>
      <w:r w:rsidRPr="002D1CF4">
        <w:rPr>
          <w:rFonts w:ascii="Times New Roman" w:hAnsi="Times New Roman"/>
          <w:sz w:val="24"/>
          <w:szCs w:val="24"/>
          <w:lang w:eastAsia="en-US"/>
        </w:rPr>
        <w:t xml:space="preserve"> предложение для участия в конкурсе на условиях, изложенных в конкурсных документах.</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1. Сведения об участнике:</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1.1. полное наименование и место нахождения участника (с указанием страны регистрации) _____________________________________________</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1.2. банковские реквизиты ____________________________________</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 xml:space="preserve">1.3. </w:t>
      </w:r>
      <w:r w:rsidRPr="002D1CF4">
        <w:rPr>
          <w:rFonts w:ascii="Times New Roman" w:hAnsi="Times New Roman"/>
          <w:i/>
          <w:sz w:val="24"/>
          <w:szCs w:val="24"/>
          <w:lang w:eastAsia="en-US"/>
        </w:rPr>
        <w:t xml:space="preserve">(указать сведения и перечислить прилагаемые документы, подтверждающие соответствие требованиям в соответствии с </w:t>
      </w:r>
      <w:hyperlink r:id="rId10" w:history="1">
        <w:r w:rsidRPr="002D1CF4">
          <w:rPr>
            <w:rFonts w:ascii="Times New Roman" w:hAnsi="Times New Roman"/>
            <w:i/>
            <w:sz w:val="24"/>
            <w:szCs w:val="24"/>
            <w:lang w:eastAsia="en-US"/>
          </w:rPr>
          <w:t>пунктом 6</w:t>
        </w:r>
      </w:hyperlink>
      <w:r w:rsidRPr="002D1CF4">
        <w:rPr>
          <w:rFonts w:ascii="Times New Roman" w:hAnsi="Times New Roman"/>
          <w:i/>
          <w:sz w:val="24"/>
          <w:szCs w:val="24"/>
          <w:lang w:eastAsia="en-US"/>
        </w:rPr>
        <w:t xml:space="preserve"> раздела «Инструкции участникам конкурса» конкурсных документов)</w:t>
      </w:r>
      <w:r w:rsidRPr="002D1CF4">
        <w:rPr>
          <w:rFonts w:ascii="Times New Roman" w:hAnsi="Times New Roman"/>
          <w:sz w:val="24"/>
          <w:szCs w:val="24"/>
          <w:lang w:eastAsia="en-US"/>
        </w:rPr>
        <w:t>;</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 xml:space="preserve">1.4. </w:t>
      </w:r>
      <w:r w:rsidRPr="002D1CF4">
        <w:rPr>
          <w:rFonts w:ascii="Times New Roman" w:hAnsi="Times New Roman"/>
          <w:i/>
          <w:sz w:val="24"/>
          <w:szCs w:val="24"/>
          <w:lang w:eastAsia="en-US"/>
        </w:rPr>
        <w:t>(при необходимости указать дополнительные сведения)</w:t>
      </w:r>
      <w:r w:rsidRPr="002D1CF4">
        <w:rPr>
          <w:rFonts w:ascii="Times New Roman" w:hAnsi="Times New Roman"/>
          <w:sz w:val="24"/>
          <w:szCs w:val="24"/>
          <w:lang w:eastAsia="en-US"/>
        </w:rPr>
        <w:t>.</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2. К поставке (выполнению, оказанию) предлагаются товары (работы, услуги) согласно прилагаемой спецификации.</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3. Цена предложения</w:t>
      </w:r>
      <w:r w:rsidRPr="002D1CF4">
        <w:rPr>
          <w:rFonts w:ascii="Times New Roman" w:hAnsi="Times New Roman"/>
          <w:sz w:val="24"/>
          <w:szCs w:val="24"/>
          <w:vertAlign w:val="superscript"/>
          <w:lang w:eastAsia="en-US"/>
        </w:rPr>
        <w:footnoteReference w:id="4"/>
      </w:r>
      <w:r w:rsidRPr="002D1CF4">
        <w:rPr>
          <w:rFonts w:ascii="Times New Roman" w:hAnsi="Times New Roman"/>
          <w:sz w:val="24"/>
          <w:szCs w:val="24"/>
          <w:lang w:eastAsia="en-US"/>
        </w:rPr>
        <w:t xml:space="preserve"> _______________________ </w:t>
      </w:r>
      <w:r w:rsidRPr="002D1CF4">
        <w:rPr>
          <w:rFonts w:ascii="Times New Roman" w:hAnsi="Times New Roman"/>
          <w:i/>
          <w:sz w:val="24"/>
          <w:szCs w:val="24"/>
          <w:lang w:eastAsia="en-US"/>
        </w:rPr>
        <w:t>(указать валюту)</w:t>
      </w:r>
      <w:r w:rsidRPr="002D1CF4">
        <w:rPr>
          <w:rFonts w:ascii="Times New Roman" w:hAnsi="Times New Roman"/>
          <w:sz w:val="24"/>
          <w:szCs w:val="24"/>
          <w:lang w:eastAsia="en-US"/>
        </w:rPr>
        <w:t>, в том числе</w:t>
      </w:r>
      <w:r w:rsidRPr="002D1CF4">
        <w:rPr>
          <w:rFonts w:ascii="Times New Roman" w:hAnsi="Times New Roman"/>
          <w:sz w:val="24"/>
          <w:szCs w:val="24"/>
          <w:vertAlign w:val="superscript"/>
          <w:lang w:eastAsia="en-US"/>
        </w:rPr>
        <w:footnoteReference w:id="5"/>
      </w:r>
      <w:r w:rsidRPr="002D1CF4">
        <w:rPr>
          <w:rFonts w:ascii="Times New Roman" w:hAnsi="Times New Roman"/>
          <w:sz w:val="24"/>
          <w:szCs w:val="24"/>
          <w:lang w:eastAsia="en-US"/>
        </w:rPr>
        <w:t>:</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стоимость предмета закупки __________________________________</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стоимость доставки __________________________________________</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стоимость страхования _______________________________________</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НДС ______________________________________________________</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4. Условия оплаты</w:t>
      </w:r>
      <w:r w:rsidRPr="002D1CF4">
        <w:rPr>
          <w:rFonts w:ascii="Times New Roman" w:hAnsi="Times New Roman"/>
          <w:sz w:val="24"/>
          <w:szCs w:val="24"/>
          <w:vertAlign w:val="superscript"/>
          <w:lang w:eastAsia="en-US"/>
        </w:rPr>
        <w:footnoteReference w:id="6"/>
      </w:r>
      <w:r w:rsidRPr="002D1CF4">
        <w:rPr>
          <w:rFonts w:ascii="Times New Roman" w:hAnsi="Times New Roman"/>
          <w:sz w:val="24"/>
          <w:szCs w:val="24"/>
          <w:lang w:eastAsia="en-US"/>
        </w:rPr>
        <w:t xml:space="preserve"> _________________________________________.</w:t>
      </w:r>
    </w:p>
    <w:p w:rsidR="00766D0F"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 xml:space="preserve">5. Гарантийный срок на _____________ </w:t>
      </w:r>
      <w:r w:rsidRPr="002D1CF4">
        <w:rPr>
          <w:rFonts w:ascii="Times New Roman" w:hAnsi="Times New Roman"/>
          <w:i/>
          <w:sz w:val="24"/>
          <w:szCs w:val="24"/>
          <w:lang w:eastAsia="en-US"/>
        </w:rPr>
        <w:t>(указать наименование товаров)</w:t>
      </w:r>
      <w:r w:rsidRPr="002D1CF4">
        <w:rPr>
          <w:rFonts w:ascii="Times New Roman" w:hAnsi="Times New Roman"/>
          <w:sz w:val="24"/>
          <w:szCs w:val="24"/>
          <w:lang w:eastAsia="en-US"/>
        </w:rPr>
        <w:t xml:space="preserve"> _____ месяцев</w:t>
      </w:r>
      <w:r w:rsidRPr="002D1CF4">
        <w:rPr>
          <w:rFonts w:ascii="Times New Roman" w:hAnsi="Times New Roman"/>
          <w:sz w:val="24"/>
          <w:szCs w:val="24"/>
          <w:vertAlign w:val="superscript"/>
          <w:lang w:eastAsia="en-US"/>
        </w:rPr>
        <w:footnoteReference w:id="7"/>
      </w:r>
      <w:r w:rsidRPr="002D1CF4">
        <w:rPr>
          <w:rFonts w:ascii="Times New Roman" w:hAnsi="Times New Roman"/>
          <w:sz w:val="24"/>
          <w:szCs w:val="24"/>
          <w:lang w:eastAsia="en-US"/>
        </w:rPr>
        <w:t>.</w:t>
      </w:r>
    </w:p>
    <w:p w:rsidR="00147364" w:rsidRDefault="00147364" w:rsidP="00835CE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lastRenderedPageBreak/>
        <w:t>6. Срок выполнения работ__________________________</w:t>
      </w:r>
    </w:p>
    <w:p w:rsidR="00147364" w:rsidRPr="002D1CF4" w:rsidRDefault="00147364" w:rsidP="00835CE3">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 Опыт работы_________________________________</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6. Настоящее предложение действительно до __________________</w:t>
      </w:r>
      <w:r w:rsidRPr="002D1CF4">
        <w:rPr>
          <w:rFonts w:ascii="Times New Roman" w:hAnsi="Times New Roman"/>
          <w:sz w:val="24"/>
          <w:szCs w:val="24"/>
          <w:vertAlign w:val="superscript"/>
          <w:lang w:eastAsia="en-US"/>
        </w:rPr>
        <w:footnoteReference w:id="8"/>
      </w:r>
      <w:r w:rsidRPr="002D1CF4">
        <w:rPr>
          <w:rFonts w:ascii="Times New Roman" w:hAnsi="Times New Roman"/>
          <w:sz w:val="24"/>
          <w:szCs w:val="24"/>
          <w:lang w:eastAsia="en-US"/>
        </w:rPr>
        <w:t>.</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 xml:space="preserve">7. Наличие/отсутствие </w:t>
      </w:r>
      <w:r w:rsidRPr="002D1CF4">
        <w:rPr>
          <w:rFonts w:ascii="Times New Roman" w:hAnsi="Times New Roman"/>
          <w:i/>
          <w:sz w:val="24"/>
          <w:szCs w:val="24"/>
          <w:lang w:eastAsia="en-US"/>
        </w:rPr>
        <w:t xml:space="preserve">(выбрать нужное) </w:t>
      </w:r>
      <w:r w:rsidRPr="002D1CF4">
        <w:rPr>
          <w:rFonts w:ascii="Times New Roman" w:hAnsi="Times New Roman"/>
          <w:sz w:val="24"/>
          <w:szCs w:val="24"/>
          <w:lang w:eastAsia="en-US"/>
        </w:rPr>
        <w:t>права на применение к цене предложения преференциальной поправки в размере ________ процентов.</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 xml:space="preserve">8. Конкурсное обеспечение в виде __________________________ </w:t>
      </w:r>
      <w:r w:rsidRPr="002D1CF4">
        <w:rPr>
          <w:rFonts w:ascii="Times New Roman" w:hAnsi="Times New Roman"/>
          <w:i/>
          <w:sz w:val="24"/>
          <w:szCs w:val="24"/>
          <w:lang w:eastAsia="en-US"/>
        </w:rPr>
        <w:t>(указать требуемое – банковской гарантии, перечисления заказчику (организатору) денежных средств)</w:t>
      </w:r>
      <w:r w:rsidRPr="002D1CF4">
        <w:rPr>
          <w:rFonts w:ascii="Times New Roman" w:hAnsi="Times New Roman"/>
          <w:sz w:val="24"/>
          <w:szCs w:val="24"/>
          <w:lang w:eastAsia="en-US"/>
        </w:rPr>
        <w:t xml:space="preserve"> на сумму ________________________ предоставляется.</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 xml:space="preserve">9. В случае принятия предложения будет предоставлена ________________________ </w:t>
      </w:r>
      <w:r w:rsidRPr="002D1CF4">
        <w:rPr>
          <w:rFonts w:ascii="Times New Roman" w:hAnsi="Times New Roman"/>
          <w:i/>
          <w:sz w:val="24"/>
          <w:szCs w:val="24"/>
          <w:lang w:eastAsia="en-US"/>
        </w:rPr>
        <w:t>(указать требуемое – банковская гарантия, перечисление заказчику денежных средств)</w:t>
      </w:r>
      <w:r w:rsidRPr="002D1CF4">
        <w:rPr>
          <w:rFonts w:ascii="Times New Roman" w:hAnsi="Times New Roman"/>
          <w:sz w:val="24"/>
          <w:szCs w:val="24"/>
          <w:lang w:eastAsia="en-US"/>
        </w:rPr>
        <w:t xml:space="preserve"> на сумму, не превышающую _____% </w:t>
      </w:r>
      <w:r w:rsidRPr="002D1CF4">
        <w:rPr>
          <w:rFonts w:ascii="Times New Roman" w:hAnsi="Times New Roman"/>
          <w:i/>
          <w:sz w:val="24"/>
          <w:szCs w:val="24"/>
          <w:lang w:eastAsia="en-US"/>
        </w:rPr>
        <w:t>(цифрами и прописью)</w:t>
      </w:r>
      <w:r w:rsidRPr="002D1CF4">
        <w:rPr>
          <w:rFonts w:ascii="Times New Roman" w:hAnsi="Times New Roman"/>
          <w:sz w:val="24"/>
          <w:szCs w:val="24"/>
          <w:lang w:eastAsia="en-US"/>
        </w:rPr>
        <w:t xml:space="preserve"> от цены договора, в обеспечение исполнения договора.</w:t>
      </w:r>
    </w:p>
    <w:p w:rsidR="00766D0F" w:rsidRPr="000646BC" w:rsidRDefault="00766D0F" w:rsidP="00835CE3">
      <w:pPr>
        <w:autoSpaceDE w:val="0"/>
        <w:autoSpaceDN w:val="0"/>
        <w:adjustRightInd w:val="0"/>
        <w:spacing w:after="0" w:line="240" w:lineRule="auto"/>
        <w:ind w:firstLine="709"/>
        <w:jc w:val="both"/>
        <w:rPr>
          <w:rFonts w:ascii="Times New Roman" w:hAnsi="Times New Roman"/>
          <w:color w:val="FF0000"/>
          <w:sz w:val="24"/>
          <w:szCs w:val="24"/>
          <w:lang w:eastAsia="en-US"/>
        </w:rPr>
      </w:pPr>
      <w:r w:rsidRPr="002D1CF4">
        <w:rPr>
          <w:rFonts w:ascii="Times New Roman" w:hAnsi="Times New Roman"/>
          <w:sz w:val="24"/>
          <w:szCs w:val="24"/>
          <w:lang w:eastAsia="en-US"/>
        </w:rPr>
        <w:t>10. Контактное лицо и его телефоны ___________</w:t>
      </w:r>
      <w:r w:rsidRPr="000646BC">
        <w:rPr>
          <w:rFonts w:ascii="Times New Roman" w:hAnsi="Times New Roman"/>
          <w:color w:val="FF0000"/>
          <w:sz w:val="24"/>
          <w:szCs w:val="24"/>
          <w:lang w:eastAsia="en-US"/>
        </w:rPr>
        <w:t>________________</w:t>
      </w:r>
    </w:p>
    <w:p w:rsidR="00766D0F" w:rsidRPr="000646BC" w:rsidRDefault="00766D0F" w:rsidP="00835CE3">
      <w:pPr>
        <w:autoSpaceDE w:val="0"/>
        <w:autoSpaceDN w:val="0"/>
        <w:adjustRightInd w:val="0"/>
        <w:spacing w:after="0" w:line="240" w:lineRule="auto"/>
        <w:jc w:val="both"/>
        <w:rPr>
          <w:rFonts w:ascii="Times New Roman" w:hAnsi="Times New Roman"/>
          <w:color w:val="FF0000"/>
          <w:sz w:val="24"/>
          <w:szCs w:val="24"/>
          <w:lang w:eastAsia="en-US"/>
        </w:rPr>
      </w:pP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Приложение:</w:t>
      </w:r>
    </w:p>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r w:rsidRPr="002D1CF4">
        <w:rPr>
          <w:rFonts w:ascii="Times New Roman" w:hAnsi="Times New Roman"/>
          <w:sz w:val="24"/>
          <w:szCs w:val="24"/>
          <w:lang w:eastAsia="en-US"/>
        </w:rPr>
        <w:t>1. Документы, подтверждающие данные, на _____ л. в 1 экз.</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2. Спецификация на _____ л. в 1 экз.</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3. Конкурсное обеспечение _____ на ______ л. в 1 экз.</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 xml:space="preserve">4. </w:t>
      </w:r>
      <w:r w:rsidRPr="002D1CF4">
        <w:rPr>
          <w:rFonts w:ascii="Times New Roman" w:hAnsi="Times New Roman"/>
          <w:i/>
          <w:sz w:val="24"/>
          <w:szCs w:val="24"/>
          <w:lang w:eastAsia="en-US"/>
        </w:rPr>
        <w:t>(Указать другие прилагаемые документы)</w:t>
      </w:r>
      <w:r w:rsidRPr="002D1CF4">
        <w:rPr>
          <w:rFonts w:ascii="Times New Roman" w:hAnsi="Times New Roman"/>
          <w:sz w:val="24"/>
          <w:szCs w:val="24"/>
          <w:lang w:eastAsia="en-US"/>
        </w:rPr>
        <w:t>.</w:t>
      </w:r>
    </w:p>
    <w:p w:rsidR="00766D0F" w:rsidRPr="002D1CF4" w:rsidRDefault="00766D0F" w:rsidP="00835CE3">
      <w:pPr>
        <w:autoSpaceDE w:val="0"/>
        <w:autoSpaceDN w:val="0"/>
        <w:adjustRightInd w:val="0"/>
        <w:spacing w:after="0" w:line="240" w:lineRule="auto"/>
        <w:rPr>
          <w:rFonts w:ascii="Times New Roman" w:hAnsi="Times New Roman"/>
          <w:sz w:val="24"/>
          <w:szCs w:val="24"/>
          <w:lang w:eastAsia="en-US"/>
        </w:rPr>
      </w:pPr>
    </w:p>
    <w:tbl>
      <w:tblPr>
        <w:tblW w:w="0" w:type="auto"/>
        <w:tblLook w:val="00A0"/>
      </w:tblPr>
      <w:tblGrid>
        <w:gridCol w:w="3210"/>
        <w:gridCol w:w="3160"/>
        <w:gridCol w:w="3201"/>
      </w:tblGrid>
      <w:tr w:rsidR="00766D0F" w:rsidRPr="002D1CF4" w:rsidTr="00F07CDD">
        <w:tc>
          <w:tcPr>
            <w:tcW w:w="3284" w:type="dxa"/>
            <w:tcBorders>
              <w:bottom w:val="single" w:sz="4" w:space="0" w:color="auto"/>
            </w:tcBorders>
          </w:tcPr>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p>
        </w:tc>
        <w:tc>
          <w:tcPr>
            <w:tcW w:w="3285" w:type="dxa"/>
          </w:tcPr>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p>
        </w:tc>
        <w:tc>
          <w:tcPr>
            <w:tcW w:w="3285" w:type="dxa"/>
            <w:tcBorders>
              <w:bottom w:val="single" w:sz="4" w:space="0" w:color="auto"/>
            </w:tcBorders>
          </w:tcPr>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p>
        </w:tc>
      </w:tr>
      <w:tr w:rsidR="00766D0F" w:rsidRPr="002D1CF4" w:rsidTr="00F07CDD">
        <w:tc>
          <w:tcPr>
            <w:tcW w:w="3284" w:type="dxa"/>
            <w:tcBorders>
              <w:top w:val="single" w:sz="4" w:space="0" w:color="auto"/>
            </w:tcBorders>
          </w:tcPr>
          <w:p w:rsidR="00766D0F" w:rsidRPr="002D1CF4"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2D1CF4">
              <w:rPr>
                <w:rFonts w:ascii="Times New Roman" w:hAnsi="Times New Roman"/>
                <w:sz w:val="24"/>
                <w:szCs w:val="24"/>
                <w:lang w:eastAsia="en-US"/>
              </w:rPr>
              <w:t>(должность)</w:t>
            </w:r>
          </w:p>
        </w:tc>
        <w:tc>
          <w:tcPr>
            <w:tcW w:w="3285" w:type="dxa"/>
          </w:tcPr>
          <w:p w:rsidR="00766D0F" w:rsidRPr="002D1CF4" w:rsidRDefault="00766D0F" w:rsidP="00835CE3">
            <w:pPr>
              <w:autoSpaceDE w:val="0"/>
              <w:autoSpaceDN w:val="0"/>
              <w:adjustRightInd w:val="0"/>
              <w:spacing w:after="0" w:line="240" w:lineRule="auto"/>
              <w:jc w:val="both"/>
              <w:rPr>
                <w:rFonts w:ascii="Times New Roman" w:hAnsi="Times New Roman"/>
                <w:sz w:val="24"/>
                <w:szCs w:val="24"/>
                <w:lang w:eastAsia="en-US"/>
              </w:rPr>
            </w:pPr>
          </w:p>
        </w:tc>
        <w:tc>
          <w:tcPr>
            <w:tcW w:w="3285" w:type="dxa"/>
            <w:tcBorders>
              <w:top w:val="single" w:sz="4" w:space="0" w:color="auto"/>
            </w:tcBorders>
          </w:tcPr>
          <w:p w:rsidR="00766D0F" w:rsidRPr="002D1CF4"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2D1CF4">
              <w:rPr>
                <w:rFonts w:ascii="Times New Roman" w:hAnsi="Times New Roman"/>
                <w:sz w:val="24"/>
                <w:szCs w:val="24"/>
                <w:lang w:eastAsia="en-US"/>
              </w:rPr>
              <w:t>(подпись)</w:t>
            </w:r>
          </w:p>
        </w:tc>
      </w:tr>
    </w:tbl>
    <w:p w:rsidR="00766D0F" w:rsidRPr="002D1CF4" w:rsidRDefault="00766D0F" w:rsidP="00835CE3">
      <w:pPr>
        <w:autoSpaceDE w:val="0"/>
        <w:autoSpaceDN w:val="0"/>
        <w:adjustRightInd w:val="0"/>
        <w:spacing w:after="0" w:line="240" w:lineRule="auto"/>
        <w:ind w:left="2977"/>
        <w:jc w:val="both"/>
        <w:rPr>
          <w:rFonts w:ascii="Times New Roman" w:hAnsi="Times New Roman"/>
          <w:sz w:val="24"/>
          <w:szCs w:val="24"/>
          <w:lang w:eastAsia="en-US"/>
        </w:rPr>
      </w:pPr>
      <w:r w:rsidRPr="002D1CF4">
        <w:rPr>
          <w:rFonts w:ascii="Times New Roman" w:hAnsi="Times New Roman"/>
          <w:sz w:val="24"/>
          <w:szCs w:val="24"/>
          <w:lang w:eastAsia="en-US"/>
        </w:rPr>
        <w:t>М.П.</w:t>
      </w:r>
    </w:p>
    <w:p w:rsidR="00147364" w:rsidRDefault="00147364" w:rsidP="00835CE3">
      <w:pPr>
        <w:autoSpaceDE w:val="0"/>
        <w:autoSpaceDN w:val="0"/>
        <w:adjustRightInd w:val="0"/>
        <w:spacing w:after="0" w:line="240" w:lineRule="auto"/>
        <w:jc w:val="center"/>
        <w:rPr>
          <w:rFonts w:ascii="Times New Roman" w:hAnsi="Times New Roman"/>
          <w:sz w:val="24"/>
          <w:szCs w:val="24"/>
          <w:lang w:eastAsia="en-US"/>
        </w:rPr>
      </w:pPr>
    </w:p>
    <w:p w:rsidR="00147364" w:rsidRDefault="00147364" w:rsidP="00835CE3">
      <w:pPr>
        <w:autoSpaceDE w:val="0"/>
        <w:autoSpaceDN w:val="0"/>
        <w:adjustRightInd w:val="0"/>
        <w:spacing w:after="0" w:line="240" w:lineRule="auto"/>
        <w:jc w:val="center"/>
        <w:rPr>
          <w:rFonts w:ascii="Times New Roman" w:hAnsi="Times New Roman"/>
          <w:sz w:val="24"/>
          <w:szCs w:val="24"/>
          <w:lang w:eastAsia="en-US"/>
        </w:rPr>
      </w:pPr>
    </w:p>
    <w:p w:rsidR="00147364" w:rsidRDefault="00147364" w:rsidP="00835CE3">
      <w:pPr>
        <w:autoSpaceDE w:val="0"/>
        <w:autoSpaceDN w:val="0"/>
        <w:adjustRightInd w:val="0"/>
        <w:spacing w:after="0" w:line="240" w:lineRule="auto"/>
        <w:jc w:val="center"/>
        <w:rPr>
          <w:rFonts w:ascii="Times New Roman" w:hAnsi="Times New Roman"/>
          <w:sz w:val="24"/>
          <w:szCs w:val="24"/>
          <w:lang w:eastAsia="en-US"/>
        </w:rPr>
      </w:pPr>
    </w:p>
    <w:p w:rsidR="00766D0F" w:rsidRPr="002D1CF4"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2D1CF4">
        <w:rPr>
          <w:rFonts w:ascii="Times New Roman" w:hAnsi="Times New Roman"/>
          <w:sz w:val="24"/>
          <w:szCs w:val="24"/>
          <w:lang w:eastAsia="en-US"/>
        </w:rPr>
        <w:t>СПЕЦИФИКАЦИЯ</w:t>
      </w:r>
      <w:r w:rsidRPr="002D1CF4">
        <w:rPr>
          <w:rFonts w:ascii="Times New Roman" w:hAnsi="Times New Roman"/>
          <w:sz w:val="24"/>
          <w:szCs w:val="24"/>
          <w:lang w:eastAsia="en-US"/>
        </w:rPr>
        <w:br/>
        <w:t>на предлагаемые товары (работы, услуги)</w:t>
      </w:r>
      <w:r w:rsidRPr="002D1CF4">
        <w:rPr>
          <w:rFonts w:ascii="Times New Roman" w:hAnsi="Times New Roman"/>
          <w:sz w:val="24"/>
          <w:szCs w:val="24"/>
          <w:lang w:eastAsia="en-US"/>
        </w:rPr>
        <w:br/>
        <w:t xml:space="preserve">к основному/альтернативному </w:t>
      </w:r>
      <w:r w:rsidRPr="002D1CF4">
        <w:rPr>
          <w:rFonts w:ascii="Times New Roman" w:hAnsi="Times New Roman"/>
          <w:i/>
          <w:sz w:val="24"/>
          <w:szCs w:val="24"/>
          <w:lang w:eastAsia="en-US"/>
        </w:rPr>
        <w:t>(выбрать нужное)</w:t>
      </w:r>
      <w:r w:rsidRPr="002D1CF4">
        <w:rPr>
          <w:rFonts w:ascii="Times New Roman" w:hAnsi="Times New Roman"/>
          <w:sz w:val="24"/>
          <w:szCs w:val="24"/>
          <w:lang w:eastAsia="en-US"/>
        </w:rPr>
        <w:t xml:space="preserve"> предложению</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Наименование участника конкурса _____________________________</w:t>
      </w:r>
    </w:p>
    <w:p w:rsidR="00766D0F" w:rsidRPr="002D1CF4" w:rsidRDefault="00766D0F" w:rsidP="00835CE3">
      <w:pPr>
        <w:autoSpaceDE w:val="0"/>
        <w:autoSpaceDN w:val="0"/>
        <w:adjustRightInd w:val="0"/>
        <w:spacing w:after="0" w:line="240" w:lineRule="auto"/>
        <w:ind w:firstLine="709"/>
        <w:rPr>
          <w:rFonts w:ascii="Times New Roman" w:hAnsi="Times New Roman"/>
          <w:sz w:val="24"/>
          <w:szCs w:val="24"/>
          <w:lang w:eastAsia="en-US"/>
        </w:rPr>
      </w:pPr>
      <w:r w:rsidRPr="002D1CF4">
        <w:rPr>
          <w:rFonts w:ascii="Times New Roman" w:hAnsi="Times New Roman"/>
          <w:sz w:val="24"/>
          <w:szCs w:val="24"/>
          <w:lang w:eastAsia="en-US"/>
        </w:rPr>
        <w:t>открытый конкурс № _______________</w:t>
      </w:r>
    </w:p>
    <w:p w:rsidR="00766D0F" w:rsidRPr="002D1CF4" w:rsidRDefault="00766D0F" w:rsidP="00835CE3">
      <w:pPr>
        <w:autoSpaceDE w:val="0"/>
        <w:autoSpaceDN w:val="0"/>
        <w:adjustRightInd w:val="0"/>
        <w:spacing w:after="0" w:line="240" w:lineRule="auto"/>
        <w:ind w:left="709"/>
        <w:rPr>
          <w:rFonts w:ascii="Times New Roman" w:hAnsi="Times New Roman"/>
          <w:sz w:val="24"/>
          <w:szCs w:val="24"/>
          <w:lang w:eastAsia="en-US"/>
        </w:rPr>
      </w:pPr>
      <w:r w:rsidRPr="002D1CF4">
        <w:rPr>
          <w:rFonts w:ascii="Times New Roman" w:hAnsi="Times New Roman"/>
          <w:sz w:val="24"/>
          <w:szCs w:val="24"/>
          <w:lang w:eastAsia="en-US"/>
        </w:rPr>
        <w:t>Лот № _____________</w:t>
      </w:r>
      <w:r w:rsidRPr="002D1CF4">
        <w:rPr>
          <w:rFonts w:ascii="Times New Roman" w:hAnsi="Times New Roman"/>
          <w:sz w:val="24"/>
          <w:szCs w:val="24"/>
          <w:vertAlign w:val="superscript"/>
          <w:lang w:eastAsia="en-US"/>
        </w:rPr>
        <w:footnoteReference w:id="9"/>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668"/>
        <w:gridCol w:w="1701"/>
        <w:gridCol w:w="1984"/>
        <w:gridCol w:w="851"/>
        <w:gridCol w:w="1559"/>
        <w:gridCol w:w="1701"/>
      </w:tblGrid>
      <w:tr w:rsidR="00766D0F" w:rsidRPr="002D1CF4" w:rsidTr="00F07CDD">
        <w:tc>
          <w:tcPr>
            <w:tcW w:w="567" w:type="dxa"/>
          </w:tcPr>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r w:rsidRPr="002D1CF4">
              <w:rPr>
                <w:rFonts w:ascii="Times New Roman" w:hAnsi="Times New Roman"/>
                <w:sz w:val="24"/>
                <w:szCs w:val="24"/>
                <w:lang w:eastAsia="en-US"/>
              </w:rPr>
              <w:t>№</w:t>
            </w:r>
          </w:p>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r w:rsidRPr="002D1CF4">
              <w:rPr>
                <w:rFonts w:ascii="Times New Roman" w:hAnsi="Times New Roman"/>
                <w:sz w:val="24"/>
                <w:szCs w:val="24"/>
                <w:lang w:eastAsia="en-US"/>
              </w:rPr>
              <w:t>п/п</w:t>
            </w:r>
          </w:p>
        </w:tc>
        <w:tc>
          <w:tcPr>
            <w:tcW w:w="1668" w:type="dxa"/>
          </w:tcPr>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r w:rsidRPr="002D1CF4">
              <w:rPr>
                <w:rFonts w:ascii="Times New Roman" w:hAnsi="Times New Roman"/>
                <w:sz w:val="24"/>
                <w:szCs w:val="24"/>
                <w:lang w:eastAsia="en-US"/>
              </w:rPr>
              <w:t>Наименование предлагаемых товаров (работ, услуг)</w:t>
            </w:r>
            <w:r w:rsidRPr="002D1CF4">
              <w:rPr>
                <w:rFonts w:ascii="Times New Roman" w:hAnsi="Times New Roman"/>
                <w:sz w:val="24"/>
                <w:szCs w:val="24"/>
                <w:vertAlign w:val="superscript"/>
                <w:lang w:eastAsia="en-US"/>
              </w:rPr>
              <w:footnoteReference w:id="10"/>
            </w:r>
          </w:p>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p>
        </w:tc>
        <w:tc>
          <w:tcPr>
            <w:tcW w:w="1701" w:type="dxa"/>
          </w:tcPr>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r w:rsidRPr="002D1CF4">
              <w:rPr>
                <w:rFonts w:ascii="Times New Roman" w:hAnsi="Times New Roman"/>
                <w:sz w:val="24"/>
                <w:szCs w:val="24"/>
                <w:lang w:eastAsia="en-US"/>
              </w:rPr>
              <w:t>Описание предлагаемых товаров (работ, услуг)</w:t>
            </w:r>
          </w:p>
        </w:tc>
        <w:tc>
          <w:tcPr>
            <w:tcW w:w="1984" w:type="dxa"/>
          </w:tcPr>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r w:rsidRPr="002D1CF4">
              <w:rPr>
                <w:rFonts w:ascii="Times New Roman" w:hAnsi="Times New Roman"/>
                <w:sz w:val="24"/>
                <w:szCs w:val="24"/>
                <w:lang w:eastAsia="en-US"/>
              </w:rPr>
              <w:t>Страна происхождения товаров (работ, услуг)</w:t>
            </w:r>
          </w:p>
        </w:tc>
        <w:tc>
          <w:tcPr>
            <w:tcW w:w="851" w:type="dxa"/>
          </w:tcPr>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r w:rsidRPr="002D1CF4">
              <w:rPr>
                <w:rFonts w:ascii="Times New Roman" w:hAnsi="Times New Roman"/>
                <w:sz w:val="24"/>
                <w:szCs w:val="24"/>
                <w:lang w:eastAsia="en-US"/>
              </w:rPr>
              <w:t>Кол-во, ед.изм.</w:t>
            </w:r>
          </w:p>
        </w:tc>
        <w:tc>
          <w:tcPr>
            <w:tcW w:w="1559" w:type="dxa"/>
          </w:tcPr>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r w:rsidRPr="002D1CF4">
              <w:rPr>
                <w:rFonts w:ascii="Times New Roman" w:hAnsi="Times New Roman"/>
                <w:sz w:val="24"/>
                <w:szCs w:val="24"/>
                <w:lang w:eastAsia="en-US"/>
              </w:rPr>
              <w:t>Цена единицы условия</w:t>
            </w:r>
            <w:r w:rsidRPr="002D1CF4">
              <w:rPr>
                <w:rFonts w:ascii="Times New Roman" w:hAnsi="Times New Roman"/>
                <w:sz w:val="24"/>
                <w:szCs w:val="24"/>
                <w:vertAlign w:val="superscript"/>
                <w:lang w:eastAsia="en-US"/>
              </w:rPr>
              <w:footnoteReference w:id="11"/>
            </w:r>
            <w:r w:rsidRPr="002D1CF4">
              <w:rPr>
                <w:rFonts w:ascii="Times New Roman" w:hAnsi="Times New Roman"/>
                <w:sz w:val="24"/>
                <w:szCs w:val="24"/>
                <w:lang w:eastAsia="en-US"/>
              </w:rPr>
              <w:t xml:space="preserve"> поставки товаров (выполнения работ, оказания услуг), валюта платежа</w:t>
            </w:r>
            <w:r w:rsidRPr="002D1CF4">
              <w:rPr>
                <w:rFonts w:ascii="Times New Roman" w:hAnsi="Times New Roman"/>
                <w:sz w:val="24"/>
                <w:szCs w:val="24"/>
                <w:vertAlign w:val="superscript"/>
                <w:lang w:eastAsia="en-US"/>
              </w:rPr>
              <w:footnoteReference w:id="12"/>
            </w:r>
          </w:p>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p>
        </w:tc>
        <w:tc>
          <w:tcPr>
            <w:tcW w:w="1701" w:type="dxa"/>
          </w:tcPr>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r w:rsidRPr="002D1CF4">
              <w:rPr>
                <w:rFonts w:ascii="Times New Roman" w:hAnsi="Times New Roman"/>
                <w:sz w:val="24"/>
                <w:szCs w:val="24"/>
                <w:lang w:eastAsia="en-US"/>
              </w:rPr>
              <w:lastRenderedPageBreak/>
              <w:t>Общая цена за товарную позицию</w:t>
            </w:r>
            <w:r w:rsidRPr="002D1CF4">
              <w:rPr>
                <w:rFonts w:ascii="Times New Roman" w:hAnsi="Times New Roman"/>
                <w:sz w:val="24"/>
                <w:szCs w:val="24"/>
                <w:vertAlign w:val="superscript"/>
                <w:lang w:eastAsia="en-US"/>
              </w:rPr>
              <w:footnoteReference w:id="13"/>
            </w:r>
            <w:r w:rsidRPr="002D1CF4">
              <w:rPr>
                <w:rFonts w:ascii="Times New Roman" w:hAnsi="Times New Roman"/>
                <w:sz w:val="24"/>
                <w:szCs w:val="24"/>
                <w:lang w:eastAsia="en-US"/>
              </w:rPr>
              <w:t xml:space="preserve"> (поз. 5х</w:t>
            </w:r>
          </w:p>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r w:rsidRPr="002D1CF4">
              <w:rPr>
                <w:rFonts w:ascii="Times New Roman" w:hAnsi="Times New Roman"/>
                <w:sz w:val="24"/>
                <w:szCs w:val="24"/>
                <w:lang w:eastAsia="en-US"/>
              </w:rPr>
              <w:t xml:space="preserve">х поз.6), условия поставки товаров (выполнения </w:t>
            </w:r>
            <w:r w:rsidRPr="002D1CF4">
              <w:rPr>
                <w:rFonts w:ascii="Times New Roman" w:hAnsi="Times New Roman"/>
                <w:sz w:val="24"/>
                <w:szCs w:val="24"/>
                <w:lang w:eastAsia="en-US"/>
              </w:rPr>
              <w:lastRenderedPageBreak/>
              <w:t>работ, оказания услуг), валюта</w:t>
            </w:r>
          </w:p>
          <w:p w:rsidR="00766D0F" w:rsidRPr="002D1CF4" w:rsidRDefault="00766D0F" w:rsidP="00835CE3">
            <w:pPr>
              <w:autoSpaceDE w:val="0"/>
              <w:autoSpaceDN w:val="0"/>
              <w:adjustRightInd w:val="0"/>
              <w:spacing w:after="0" w:line="240" w:lineRule="auto"/>
              <w:ind w:left="-142" w:right="-75"/>
              <w:jc w:val="center"/>
              <w:rPr>
                <w:rFonts w:ascii="Times New Roman" w:hAnsi="Times New Roman"/>
                <w:sz w:val="24"/>
                <w:szCs w:val="24"/>
                <w:lang w:eastAsia="en-US"/>
              </w:rPr>
            </w:pPr>
          </w:p>
        </w:tc>
      </w:tr>
      <w:tr w:rsidR="00766D0F" w:rsidRPr="002D1CF4" w:rsidTr="00F07CDD">
        <w:tc>
          <w:tcPr>
            <w:tcW w:w="567" w:type="dxa"/>
          </w:tcPr>
          <w:p w:rsidR="00766D0F" w:rsidRPr="002D1CF4"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2D1CF4">
              <w:rPr>
                <w:rFonts w:ascii="Times New Roman" w:hAnsi="Times New Roman"/>
                <w:sz w:val="24"/>
                <w:szCs w:val="24"/>
                <w:lang w:eastAsia="en-US"/>
              </w:rPr>
              <w:lastRenderedPageBreak/>
              <w:t>1</w:t>
            </w:r>
          </w:p>
        </w:tc>
        <w:tc>
          <w:tcPr>
            <w:tcW w:w="1668" w:type="dxa"/>
          </w:tcPr>
          <w:p w:rsidR="00766D0F" w:rsidRPr="002D1CF4"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2D1CF4">
              <w:rPr>
                <w:rFonts w:ascii="Times New Roman" w:hAnsi="Times New Roman"/>
                <w:sz w:val="24"/>
                <w:szCs w:val="24"/>
                <w:lang w:eastAsia="en-US"/>
              </w:rPr>
              <w:t>2</w:t>
            </w:r>
          </w:p>
        </w:tc>
        <w:tc>
          <w:tcPr>
            <w:tcW w:w="1701" w:type="dxa"/>
          </w:tcPr>
          <w:p w:rsidR="00766D0F" w:rsidRPr="002D1CF4"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2D1CF4">
              <w:rPr>
                <w:rFonts w:ascii="Times New Roman" w:hAnsi="Times New Roman"/>
                <w:sz w:val="24"/>
                <w:szCs w:val="24"/>
                <w:lang w:eastAsia="en-US"/>
              </w:rPr>
              <w:t>3</w:t>
            </w:r>
          </w:p>
        </w:tc>
        <w:tc>
          <w:tcPr>
            <w:tcW w:w="1984" w:type="dxa"/>
          </w:tcPr>
          <w:p w:rsidR="00766D0F" w:rsidRPr="002D1CF4"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2D1CF4">
              <w:rPr>
                <w:rFonts w:ascii="Times New Roman" w:hAnsi="Times New Roman"/>
                <w:sz w:val="24"/>
                <w:szCs w:val="24"/>
                <w:lang w:eastAsia="en-US"/>
              </w:rPr>
              <w:t>4</w:t>
            </w:r>
          </w:p>
        </w:tc>
        <w:tc>
          <w:tcPr>
            <w:tcW w:w="851" w:type="dxa"/>
          </w:tcPr>
          <w:p w:rsidR="00766D0F" w:rsidRPr="002D1CF4"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2D1CF4">
              <w:rPr>
                <w:rFonts w:ascii="Times New Roman" w:hAnsi="Times New Roman"/>
                <w:sz w:val="24"/>
                <w:szCs w:val="24"/>
                <w:lang w:eastAsia="en-US"/>
              </w:rPr>
              <w:t>5</w:t>
            </w:r>
          </w:p>
        </w:tc>
        <w:tc>
          <w:tcPr>
            <w:tcW w:w="1559" w:type="dxa"/>
          </w:tcPr>
          <w:p w:rsidR="00766D0F" w:rsidRPr="002D1CF4"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2D1CF4">
              <w:rPr>
                <w:rFonts w:ascii="Times New Roman" w:hAnsi="Times New Roman"/>
                <w:sz w:val="24"/>
                <w:szCs w:val="24"/>
                <w:lang w:eastAsia="en-US"/>
              </w:rPr>
              <w:t>6</w:t>
            </w:r>
          </w:p>
        </w:tc>
        <w:tc>
          <w:tcPr>
            <w:tcW w:w="1701" w:type="dxa"/>
          </w:tcPr>
          <w:p w:rsidR="00766D0F" w:rsidRPr="002D1CF4" w:rsidRDefault="00766D0F" w:rsidP="00835CE3">
            <w:pPr>
              <w:autoSpaceDE w:val="0"/>
              <w:autoSpaceDN w:val="0"/>
              <w:adjustRightInd w:val="0"/>
              <w:spacing w:after="0" w:line="240" w:lineRule="auto"/>
              <w:jc w:val="center"/>
              <w:rPr>
                <w:rFonts w:ascii="Times New Roman" w:hAnsi="Times New Roman"/>
                <w:sz w:val="24"/>
                <w:szCs w:val="24"/>
                <w:lang w:eastAsia="en-US"/>
              </w:rPr>
            </w:pPr>
            <w:r w:rsidRPr="002D1CF4">
              <w:rPr>
                <w:rFonts w:ascii="Times New Roman" w:hAnsi="Times New Roman"/>
                <w:sz w:val="24"/>
                <w:szCs w:val="24"/>
                <w:lang w:eastAsia="en-US"/>
              </w:rPr>
              <w:t>7</w:t>
            </w:r>
          </w:p>
        </w:tc>
      </w:tr>
      <w:tr w:rsidR="00766D0F" w:rsidRPr="002D1CF4" w:rsidTr="00F07CDD">
        <w:tc>
          <w:tcPr>
            <w:tcW w:w="567" w:type="dxa"/>
          </w:tcPr>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p>
        </w:tc>
        <w:tc>
          <w:tcPr>
            <w:tcW w:w="1668" w:type="dxa"/>
          </w:tcPr>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p>
        </w:tc>
        <w:tc>
          <w:tcPr>
            <w:tcW w:w="1701" w:type="dxa"/>
          </w:tcPr>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p>
        </w:tc>
        <w:tc>
          <w:tcPr>
            <w:tcW w:w="1984" w:type="dxa"/>
          </w:tcPr>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p>
        </w:tc>
        <w:tc>
          <w:tcPr>
            <w:tcW w:w="851" w:type="dxa"/>
          </w:tcPr>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p>
        </w:tc>
        <w:tc>
          <w:tcPr>
            <w:tcW w:w="1559" w:type="dxa"/>
          </w:tcPr>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p>
        </w:tc>
        <w:tc>
          <w:tcPr>
            <w:tcW w:w="1701" w:type="dxa"/>
          </w:tcPr>
          <w:p w:rsidR="00766D0F" w:rsidRPr="002D1CF4" w:rsidRDefault="00766D0F" w:rsidP="00835CE3">
            <w:pPr>
              <w:autoSpaceDE w:val="0"/>
              <w:autoSpaceDN w:val="0"/>
              <w:adjustRightInd w:val="0"/>
              <w:spacing w:after="0" w:line="240" w:lineRule="auto"/>
              <w:ind w:firstLine="709"/>
              <w:jc w:val="both"/>
              <w:rPr>
                <w:rFonts w:ascii="Times New Roman" w:hAnsi="Times New Roman"/>
                <w:sz w:val="24"/>
                <w:szCs w:val="24"/>
                <w:lang w:eastAsia="en-US"/>
              </w:rPr>
            </w:pPr>
          </w:p>
        </w:tc>
      </w:tr>
    </w:tbl>
    <w:p w:rsidR="00766D0F" w:rsidRPr="002D1CF4" w:rsidRDefault="00766D0F" w:rsidP="00835CE3">
      <w:pPr>
        <w:autoSpaceDE w:val="0"/>
        <w:autoSpaceDN w:val="0"/>
        <w:adjustRightInd w:val="0"/>
        <w:spacing w:after="0" w:line="240" w:lineRule="auto"/>
        <w:ind w:firstLine="540"/>
        <w:jc w:val="both"/>
        <w:rPr>
          <w:rFonts w:ascii="Times New Roman" w:hAnsi="Times New Roman"/>
          <w:sz w:val="24"/>
          <w:szCs w:val="24"/>
          <w:lang w:eastAsia="en-US"/>
        </w:rPr>
      </w:pPr>
    </w:p>
    <w:p w:rsidR="00766D0F" w:rsidRPr="002D1CF4" w:rsidRDefault="00766D0F" w:rsidP="00835CE3">
      <w:pPr>
        <w:autoSpaceDE w:val="0"/>
        <w:autoSpaceDN w:val="0"/>
        <w:adjustRightInd w:val="0"/>
        <w:spacing w:after="0" w:line="240" w:lineRule="auto"/>
        <w:rPr>
          <w:rFonts w:ascii="Times New Roman" w:hAnsi="Times New Roman"/>
          <w:sz w:val="24"/>
          <w:szCs w:val="24"/>
          <w:lang w:eastAsia="en-US"/>
        </w:rPr>
      </w:pPr>
      <w:r w:rsidRPr="002D1CF4">
        <w:rPr>
          <w:rFonts w:ascii="Times New Roman" w:hAnsi="Times New Roman"/>
          <w:sz w:val="24"/>
          <w:szCs w:val="24"/>
          <w:lang w:eastAsia="en-US"/>
        </w:rPr>
        <w:t>Участник конкурса _____________________________</w:t>
      </w:r>
    </w:p>
    <w:p w:rsidR="00766D0F" w:rsidRPr="002D1CF4" w:rsidRDefault="00766D0F" w:rsidP="00835CE3">
      <w:pPr>
        <w:autoSpaceDE w:val="0"/>
        <w:autoSpaceDN w:val="0"/>
        <w:adjustRightInd w:val="0"/>
        <w:spacing w:after="0" w:line="240" w:lineRule="auto"/>
        <w:rPr>
          <w:rFonts w:ascii="Times New Roman" w:hAnsi="Times New Roman"/>
          <w:sz w:val="24"/>
          <w:szCs w:val="24"/>
          <w:lang w:eastAsia="en-US"/>
        </w:rPr>
      </w:pPr>
      <w:r w:rsidRPr="002D1CF4">
        <w:rPr>
          <w:rFonts w:ascii="Times New Roman" w:hAnsi="Times New Roman"/>
          <w:sz w:val="24"/>
          <w:szCs w:val="24"/>
          <w:lang w:eastAsia="en-US"/>
        </w:rPr>
        <w:t xml:space="preserve">                                                                       (подпись)</w:t>
      </w:r>
    </w:p>
    <w:p w:rsidR="00766D0F" w:rsidRPr="002D1CF4" w:rsidRDefault="00766D0F" w:rsidP="00835CE3">
      <w:pPr>
        <w:autoSpaceDE w:val="0"/>
        <w:autoSpaceDN w:val="0"/>
        <w:adjustRightInd w:val="0"/>
        <w:spacing w:after="0" w:line="240" w:lineRule="auto"/>
        <w:rPr>
          <w:rFonts w:ascii="Times New Roman" w:hAnsi="Times New Roman"/>
          <w:sz w:val="24"/>
          <w:szCs w:val="24"/>
          <w:lang w:eastAsia="en-US"/>
        </w:rPr>
      </w:pPr>
      <w:r w:rsidRPr="002D1CF4">
        <w:rPr>
          <w:rFonts w:ascii="Times New Roman" w:hAnsi="Times New Roman"/>
          <w:sz w:val="24"/>
          <w:szCs w:val="24"/>
          <w:lang w:eastAsia="en-US"/>
        </w:rPr>
        <w:t xml:space="preserve">                                                                   М.П.</w:t>
      </w:r>
    </w:p>
    <w:p w:rsidR="00766D0F" w:rsidRPr="002D1CF4" w:rsidRDefault="00766D0F" w:rsidP="00835CE3">
      <w:pPr>
        <w:autoSpaceDE w:val="0"/>
        <w:autoSpaceDN w:val="0"/>
        <w:adjustRightInd w:val="0"/>
        <w:spacing w:after="0" w:line="240" w:lineRule="auto"/>
        <w:jc w:val="center"/>
        <w:rPr>
          <w:rFonts w:ascii="Times New Roman" w:hAnsi="Times New Roman"/>
          <w:b/>
          <w:sz w:val="24"/>
          <w:szCs w:val="24"/>
          <w:lang w:val="en-US" w:eastAsia="en-US"/>
        </w:rPr>
      </w:pPr>
    </w:p>
    <w:p w:rsidR="00766D0F" w:rsidRPr="002D1CF4" w:rsidRDefault="00766D0F" w:rsidP="00835CE3">
      <w:pPr>
        <w:autoSpaceDE w:val="0"/>
        <w:autoSpaceDN w:val="0"/>
        <w:adjustRightInd w:val="0"/>
        <w:spacing w:after="0" w:line="240" w:lineRule="auto"/>
        <w:jc w:val="center"/>
        <w:rPr>
          <w:rFonts w:ascii="Times New Roman" w:hAnsi="Times New Roman"/>
          <w:b/>
          <w:sz w:val="24"/>
          <w:szCs w:val="24"/>
          <w:lang w:val="en-US" w:eastAsia="en-US"/>
        </w:rPr>
      </w:pPr>
    </w:p>
    <w:p w:rsidR="00766D0F" w:rsidRPr="002D1CF4" w:rsidRDefault="00766D0F" w:rsidP="00835CE3">
      <w:pPr>
        <w:autoSpaceDE w:val="0"/>
        <w:autoSpaceDN w:val="0"/>
        <w:adjustRightInd w:val="0"/>
        <w:spacing w:after="0" w:line="240" w:lineRule="auto"/>
        <w:jc w:val="center"/>
        <w:rPr>
          <w:rFonts w:ascii="Times New Roman" w:hAnsi="Times New Roman"/>
          <w:b/>
          <w:sz w:val="24"/>
          <w:szCs w:val="24"/>
          <w:lang w:val="en-US" w:eastAsia="en-US"/>
        </w:rPr>
      </w:pPr>
    </w:p>
    <w:p w:rsidR="00766D0F" w:rsidRPr="00147364" w:rsidRDefault="00766D0F" w:rsidP="00835CE3">
      <w:pPr>
        <w:autoSpaceDE w:val="0"/>
        <w:autoSpaceDN w:val="0"/>
        <w:adjustRightInd w:val="0"/>
        <w:spacing w:after="0" w:line="240" w:lineRule="auto"/>
        <w:jc w:val="center"/>
        <w:rPr>
          <w:rFonts w:ascii="Times New Roman" w:hAnsi="Times New Roman"/>
          <w:b/>
          <w:sz w:val="24"/>
          <w:szCs w:val="24"/>
          <w:lang w:eastAsia="en-US"/>
        </w:rPr>
      </w:pPr>
    </w:p>
    <w:p w:rsidR="00766D0F" w:rsidRPr="00147364" w:rsidRDefault="00766D0F" w:rsidP="00835CE3">
      <w:pPr>
        <w:autoSpaceDE w:val="0"/>
        <w:autoSpaceDN w:val="0"/>
        <w:adjustRightInd w:val="0"/>
        <w:spacing w:after="0" w:line="240" w:lineRule="auto"/>
        <w:jc w:val="center"/>
        <w:rPr>
          <w:rFonts w:ascii="Times New Roman" w:hAnsi="Times New Roman"/>
          <w:b/>
          <w:sz w:val="24"/>
          <w:szCs w:val="24"/>
          <w:lang w:eastAsia="en-US"/>
        </w:rPr>
      </w:pPr>
      <w:r w:rsidRPr="00147364">
        <w:rPr>
          <w:rFonts w:ascii="Times New Roman" w:hAnsi="Times New Roman"/>
          <w:b/>
          <w:sz w:val="24"/>
          <w:szCs w:val="24"/>
          <w:lang w:eastAsia="en-US"/>
        </w:rPr>
        <w:t>РАЗДЕЛ V</w:t>
      </w:r>
      <w:r w:rsidRPr="00147364">
        <w:rPr>
          <w:rFonts w:ascii="Times New Roman" w:hAnsi="Times New Roman"/>
          <w:b/>
          <w:sz w:val="24"/>
          <w:szCs w:val="24"/>
          <w:lang w:eastAsia="en-US"/>
        </w:rPr>
        <w:br/>
        <w:t>ДОГОВОР</w:t>
      </w:r>
    </w:p>
    <w:p w:rsidR="00766D0F" w:rsidRPr="00147364"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r w:rsidRPr="00147364">
        <w:rPr>
          <w:rFonts w:ascii="Times New Roman" w:hAnsi="Times New Roman"/>
          <w:b/>
          <w:sz w:val="24"/>
          <w:szCs w:val="24"/>
          <w:lang w:eastAsia="en-US"/>
        </w:rPr>
        <w:t>20. Проект договора.</w:t>
      </w:r>
    </w:p>
    <w:p w:rsidR="00766D0F" w:rsidRPr="00147364" w:rsidRDefault="00766D0F" w:rsidP="00835CE3">
      <w:pPr>
        <w:autoSpaceDE w:val="0"/>
        <w:autoSpaceDN w:val="0"/>
        <w:adjustRightInd w:val="0"/>
        <w:spacing w:after="0" w:line="240" w:lineRule="auto"/>
        <w:ind w:firstLine="709"/>
        <w:jc w:val="both"/>
        <w:rPr>
          <w:rFonts w:ascii="Times New Roman" w:hAnsi="Times New Roman"/>
          <w:b/>
          <w:sz w:val="24"/>
          <w:szCs w:val="24"/>
          <w:lang w:eastAsia="en-US"/>
        </w:rPr>
      </w:pPr>
    </w:p>
    <w:p w:rsidR="00B2439B" w:rsidRPr="00147364" w:rsidRDefault="00B2439B" w:rsidP="00B2439B">
      <w:pPr>
        <w:jc w:val="center"/>
        <w:rPr>
          <w:rFonts w:ascii="Times New Roman" w:hAnsi="Times New Roman"/>
          <w:b/>
        </w:rPr>
      </w:pPr>
      <w:r w:rsidRPr="00147364">
        <w:rPr>
          <w:rStyle w:val="namevopr"/>
          <w:rFonts w:ascii="Times New Roman" w:hAnsi="Times New Roman"/>
          <w:color w:val="auto"/>
        </w:rPr>
        <w:t>ДОГОВОР СТРОИТЕЛЬНОГО ПОДРЯДА №_____________</w:t>
      </w:r>
    </w:p>
    <w:p w:rsidR="00B2439B" w:rsidRPr="00147364" w:rsidRDefault="00B2439B" w:rsidP="00B2439B">
      <w:pPr>
        <w:contextualSpacing/>
        <w:jc w:val="center"/>
        <w:rPr>
          <w:rFonts w:ascii="Times New Roman" w:hAnsi="Times New Roman"/>
        </w:rPr>
      </w:pPr>
      <w:r w:rsidRPr="00147364">
        <w:rPr>
          <w:rFonts w:ascii="Times New Roman" w:hAnsi="Times New Roman"/>
        </w:rPr>
        <w:t>на производство ремонтно-строительных работ по объекту:</w:t>
      </w:r>
    </w:p>
    <w:p w:rsidR="00B2439B" w:rsidRPr="00147364" w:rsidRDefault="00B2439B" w:rsidP="00B2439B">
      <w:pPr>
        <w:contextualSpacing/>
        <w:jc w:val="center"/>
        <w:rPr>
          <w:rFonts w:ascii="Times New Roman" w:hAnsi="Times New Roman"/>
        </w:rPr>
      </w:pPr>
      <w:r w:rsidRPr="00147364">
        <w:rPr>
          <w:rFonts w:ascii="Times New Roman" w:hAnsi="Times New Roman"/>
          <w:b/>
        </w:rPr>
        <w:t>Модернизация локальной вычислительной сети учреждения «Гомельская областная клиническая больница» по ул. Бр. Лизюковых,  5 в г. Гомеле. Кабельная система здания главного корпуса»</w:t>
      </w:r>
    </w:p>
    <w:p w:rsidR="00B2439B" w:rsidRPr="00147364" w:rsidRDefault="00B2439B" w:rsidP="00B2439B">
      <w:pPr>
        <w:contextualSpacing/>
        <w:rPr>
          <w:rFonts w:ascii="Times New Roman" w:hAnsi="Times New Roman"/>
        </w:rPr>
      </w:pPr>
    </w:p>
    <w:p w:rsidR="00B2439B" w:rsidRPr="00147364" w:rsidRDefault="00B2439B" w:rsidP="00B2439B">
      <w:pPr>
        <w:tabs>
          <w:tab w:val="left" w:pos="567"/>
        </w:tabs>
        <w:jc w:val="both"/>
        <w:rPr>
          <w:rFonts w:ascii="Times New Roman" w:hAnsi="Times New Roman"/>
        </w:rPr>
      </w:pPr>
      <w:r w:rsidRPr="00147364">
        <w:rPr>
          <w:rFonts w:ascii="Times New Roman" w:hAnsi="Times New Roman"/>
        </w:rPr>
        <w:t>г. Гомель</w:t>
      </w:r>
      <w:r w:rsidRPr="00147364">
        <w:rPr>
          <w:rFonts w:ascii="Times New Roman" w:hAnsi="Times New Roman"/>
        </w:rPr>
        <w:tab/>
      </w:r>
      <w:r w:rsidRPr="00147364">
        <w:rPr>
          <w:rFonts w:ascii="Times New Roman" w:hAnsi="Times New Roman"/>
        </w:rPr>
        <w:tab/>
      </w:r>
      <w:r w:rsidRPr="00147364">
        <w:rPr>
          <w:rFonts w:ascii="Times New Roman" w:hAnsi="Times New Roman"/>
        </w:rPr>
        <w:tab/>
      </w:r>
      <w:r w:rsidRPr="00147364">
        <w:rPr>
          <w:rFonts w:ascii="Times New Roman" w:hAnsi="Times New Roman"/>
        </w:rPr>
        <w:tab/>
      </w:r>
      <w:r w:rsidRPr="00147364">
        <w:rPr>
          <w:rFonts w:ascii="Times New Roman" w:hAnsi="Times New Roman"/>
        </w:rPr>
        <w:tab/>
      </w:r>
      <w:r w:rsidRPr="00147364">
        <w:rPr>
          <w:rFonts w:ascii="Times New Roman" w:hAnsi="Times New Roman"/>
        </w:rPr>
        <w:tab/>
      </w:r>
      <w:r w:rsidRPr="00147364">
        <w:rPr>
          <w:rFonts w:ascii="Times New Roman" w:hAnsi="Times New Roman"/>
        </w:rPr>
        <w:tab/>
      </w:r>
      <w:r w:rsidRPr="00147364">
        <w:rPr>
          <w:rFonts w:ascii="Times New Roman" w:hAnsi="Times New Roman"/>
        </w:rPr>
        <w:tab/>
      </w:r>
      <w:r w:rsidRPr="00147364">
        <w:rPr>
          <w:rFonts w:ascii="Times New Roman" w:hAnsi="Times New Roman"/>
        </w:rPr>
        <w:tab/>
        <w:t>__________ 2016 года</w:t>
      </w:r>
    </w:p>
    <w:p w:rsidR="00B2439B" w:rsidRPr="00147364" w:rsidRDefault="00B2439B" w:rsidP="00B2439B">
      <w:pPr>
        <w:tabs>
          <w:tab w:val="left" w:pos="6600"/>
          <w:tab w:val="left" w:pos="6930"/>
          <w:tab w:val="left" w:pos="7605"/>
        </w:tabs>
        <w:rPr>
          <w:rFonts w:ascii="Times New Roman" w:hAnsi="Times New Roman"/>
        </w:rPr>
      </w:pPr>
    </w:p>
    <w:p w:rsidR="00B2439B" w:rsidRPr="00147364" w:rsidRDefault="00B2439B" w:rsidP="00B2439B">
      <w:pPr>
        <w:widowControl w:val="0"/>
        <w:autoSpaceDE w:val="0"/>
        <w:autoSpaceDN w:val="0"/>
        <w:adjustRightInd w:val="0"/>
        <w:ind w:firstLine="567"/>
        <w:jc w:val="both"/>
        <w:rPr>
          <w:rFonts w:ascii="Times New Roman" w:hAnsi="Times New Roman"/>
        </w:rPr>
      </w:pPr>
      <w:r w:rsidRPr="00147364">
        <w:rPr>
          <w:rFonts w:ascii="Times New Roman" w:hAnsi="Times New Roman"/>
        </w:rPr>
        <w:t xml:space="preserve">Учреждение «Гомельская областная клиническая больница», именуемое в дальнейшем Заказчик, в лице главного врача Бугакова Владимира Алексеевича, действующего на основании Устава, с одной стороны, и _____________________________________ (зарегистрировано _____________ за №________________, </w:t>
      </w:r>
      <w:r w:rsidRPr="00147364">
        <w:rPr>
          <w:rStyle w:val="FontStyle16"/>
          <w:sz w:val="24"/>
          <w:szCs w:val="24"/>
        </w:rPr>
        <w:t>свидетельство о государственной регистрации №________________), именуемое в дальнейшем Подрядчик,</w:t>
      </w:r>
      <w:r w:rsidRPr="00147364">
        <w:rPr>
          <w:rFonts w:ascii="Times New Roman" w:hAnsi="Times New Roman"/>
        </w:rPr>
        <w:t xml:space="preserve"> в лице _________________________, действующего на основании _______________, с другой стороны, вместе именуемые Стороны, руководствуясь Гражданским кодексом Республики Беларусь, Положением о формировании неизменной договорной цены на строительство объектов (в том числе этапов работ по строительству), утвержденным постановлением Совета Министров Республики Беларусь от 18.11.2011 года №1553, Правилами заключения и исполнения договоров строительного подряда, утвержденными постановлением Совета Министров Республики Беларусь от 15.09.1998 года №1450 (в редакции постановления Совета Министров Республики Беларусь от 30.06.2011 года №875) с изменениями и дополнениями (далее – Правила), и</w:t>
      </w:r>
      <w:r w:rsidRPr="00147364">
        <w:rPr>
          <w:rFonts w:ascii="Times New Roman" w:hAnsi="Times New Roman"/>
          <w:spacing w:val="2"/>
        </w:rPr>
        <w:t xml:space="preserve"> по результатам проведения процедуры запроса ценовых предложений (протокол </w:t>
      </w:r>
      <w:r w:rsidRPr="00147364">
        <w:rPr>
          <w:rFonts w:ascii="Times New Roman" w:hAnsi="Times New Roman"/>
        </w:rPr>
        <w:t>от ___________2016 года №_________</w:t>
      </w:r>
      <w:r w:rsidRPr="00147364">
        <w:rPr>
          <w:rFonts w:ascii="Times New Roman" w:hAnsi="Times New Roman"/>
          <w:spacing w:val="2"/>
        </w:rPr>
        <w:t>),</w:t>
      </w:r>
      <w:r w:rsidRPr="00147364">
        <w:rPr>
          <w:rFonts w:ascii="Times New Roman" w:hAnsi="Times New Roman"/>
        </w:rPr>
        <w:t xml:space="preserve"> заключили настоящий договор о нижеследующем:</w:t>
      </w:r>
    </w:p>
    <w:p w:rsidR="00B2439B" w:rsidRPr="00147364" w:rsidRDefault="00B2439B" w:rsidP="00B2439B">
      <w:pPr>
        <w:spacing w:line="280" w:lineRule="atLeast"/>
        <w:rPr>
          <w:rFonts w:ascii="Times New Roman" w:hAnsi="Times New Roman"/>
        </w:rPr>
      </w:pPr>
    </w:p>
    <w:p w:rsidR="00B2439B" w:rsidRPr="00147364" w:rsidRDefault="00B2439B" w:rsidP="00B2439B">
      <w:pPr>
        <w:spacing w:line="280" w:lineRule="atLeast"/>
        <w:jc w:val="center"/>
        <w:rPr>
          <w:rFonts w:ascii="Times New Roman" w:hAnsi="Times New Roman"/>
        </w:rPr>
      </w:pPr>
      <w:r w:rsidRPr="00147364">
        <w:rPr>
          <w:rFonts w:ascii="Times New Roman" w:hAnsi="Times New Roman"/>
        </w:rPr>
        <w:t>1. ПРЕДМЕТ ДОГОВОРА</w:t>
      </w:r>
    </w:p>
    <w:p w:rsidR="00B2439B" w:rsidRPr="00147364" w:rsidRDefault="00B2439B" w:rsidP="00B2439B">
      <w:pPr>
        <w:contextualSpacing/>
        <w:jc w:val="both"/>
        <w:rPr>
          <w:rFonts w:ascii="Times New Roman" w:hAnsi="Times New Roman"/>
        </w:rPr>
      </w:pPr>
      <w:r w:rsidRPr="00147364">
        <w:rPr>
          <w:rFonts w:ascii="Times New Roman" w:hAnsi="Times New Roman"/>
        </w:rPr>
        <w:t xml:space="preserve">1.1. По настоящему договору Подрядчик обязуется в установленный настоящим договором срок выполнить строительные работы по объекту </w:t>
      </w:r>
      <w:r w:rsidRPr="00147364">
        <w:rPr>
          <w:rFonts w:ascii="Times New Roman" w:hAnsi="Times New Roman"/>
          <w:b/>
        </w:rPr>
        <w:t xml:space="preserve">Модернизация локальной вычислительной сети </w:t>
      </w:r>
      <w:r w:rsidRPr="00147364">
        <w:rPr>
          <w:rFonts w:ascii="Times New Roman" w:hAnsi="Times New Roman"/>
          <w:b/>
        </w:rPr>
        <w:lastRenderedPageBreak/>
        <w:t>учреждения «Гомельская областная клиническая больница» по ул. Бр. Лизюковых,  5 в г. Гомеле. Кабельная система здания главного корпуса»</w:t>
      </w:r>
      <w:r w:rsidRPr="00147364">
        <w:rPr>
          <w:rFonts w:ascii="Times New Roman" w:hAnsi="Times New Roman"/>
        </w:rPr>
        <w:t xml:space="preserve"> и сдать их Заказчику, а Заказчик обязуется создать Подрядчику необходимые условия для выполнения работ, принять результаты этих работ и уплатить обусловленную цену.</w:t>
      </w:r>
    </w:p>
    <w:p w:rsidR="00B2439B" w:rsidRPr="00147364" w:rsidRDefault="00B2439B" w:rsidP="00B2439B">
      <w:pPr>
        <w:pStyle w:val="justify"/>
        <w:ind w:firstLine="0"/>
        <w:rPr>
          <w:i/>
        </w:rPr>
      </w:pPr>
      <w:r w:rsidRPr="00147364">
        <w:t>1</w:t>
      </w:r>
      <w:r w:rsidRPr="00147364">
        <w:rPr>
          <w:i/>
        </w:rPr>
        <w:t>.</w:t>
      </w:r>
      <w:r w:rsidRPr="00147364">
        <w:t>2. Подрядчик выполняет ремонтно-строительные работы своими силами.</w:t>
      </w:r>
    </w:p>
    <w:p w:rsidR="00B2439B" w:rsidRPr="00147364" w:rsidRDefault="00B2439B" w:rsidP="00B2439B">
      <w:pPr>
        <w:pStyle w:val="justify"/>
        <w:spacing w:line="280" w:lineRule="atLeast"/>
        <w:ind w:firstLine="0"/>
      </w:pPr>
    </w:p>
    <w:p w:rsidR="00B2439B" w:rsidRPr="00147364" w:rsidRDefault="00B2439B" w:rsidP="00B2439B">
      <w:pPr>
        <w:spacing w:line="280" w:lineRule="atLeast"/>
        <w:jc w:val="center"/>
        <w:rPr>
          <w:rFonts w:ascii="Times New Roman" w:hAnsi="Times New Roman"/>
        </w:rPr>
      </w:pPr>
      <w:r w:rsidRPr="00147364">
        <w:rPr>
          <w:rFonts w:ascii="Times New Roman" w:hAnsi="Times New Roman"/>
        </w:rPr>
        <w:t>2. СРОКИ ВЫПОЛНЕНИЯ РАБОТ</w:t>
      </w:r>
    </w:p>
    <w:p w:rsidR="00B2439B" w:rsidRPr="00147364" w:rsidRDefault="00B2439B" w:rsidP="00B2439B">
      <w:pPr>
        <w:pStyle w:val="ab"/>
        <w:ind w:firstLine="0"/>
      </w:pPr>
      <w:r w:rsidRPr="00147364">
        <w:t>2.1. Начало выполнения работ – ______2016 года.</w:t>
      </w:r>
    </w:p>
    <w:p w:rsidR="00B2439B" w:rsidRPr="00147364" w:rsidRDefault="00B2439B" w:rsidP="00B2439B">
      <w:pPr>
        <w:pStyle w:val="ab"/>
        <w:ind w:firstLine="0"/>
      </w:pPr>
      <w:r w:rsidRPr="00147364">
        <w:t>2.2. Окончание выполнения работ – ______ 2016 года.</w:t>
      </w:r>
    </w:p>
    <w:p w:rsidR="00B2439B" w:rsidRPr="00147364" w:rsidRDefault="00B2439B" w:rsidP="00B2439B">
      <w:pPr>
        <w:pStyle w:val="justify"/>
        <w:ind w:firstLine="0"/>
      </w:pPr>
      <w:r w:rsidRPr="00147364">
        <w:t>2.3. Сроки выполнения работ подлежат пересмотру в случаях:</w:t>
      </w:r>
    </w:p>
    <w:p w:rsidR="00B2439B" w:rsidRPr="00147364" w:rsidRDefault="00B2439B" w:rsidP="00B2439B">
      <w:pPr>
        <w:pStyle w:val="justify"/>
        <w:ind w:firstLine="0"/>
      </w:pPr>
      <w:r w:rsidRPr="00147364">
        <w:t>2.3.1. выявления в ходе выполнения работ дополнительных объемов работ, не учтенных настоящим договором, влияющих на своевременное исполнение Подрядчиком своих договорных обязательств;</w:t>
      </w:r>
    </w:p>
    <w:p w:rsidR="00B2439B" w:rsidRPr="00147364" w:rsidRDefault="00B2439B" w:rsidP="00B2439B">
      <w:pPr>
        <w:pStyle w:val="justify"/>
        <w:ind w:firstLine="0"/>
      </w:pPr>
      <w:r w:rsidRPr="00147364">
        <w:t>2.3.2. приостановления выполнения ремонтно-строительных работ на срок не более 3-х месяцев по обстоятельствам, не зависящим от Сторон;</w:t>
      </w:r>
    </w:p>
    <w:p w:rsidR="00B2439B" w:rsidRPr="00147364" w:rsidRDefault="00B2439B" w:rsidP="00B2439B">
      <w:pPr>
        <w:pStyle w:val="justify"/>
        <w:ind w:firstLine="0"/>
      </w:pPr>
      <w:r w:rsidRPr="00147364">
        <w:t>2.3.3. существенного нарушения Заказчиком порядка расчетов.</w:t>
      </w:r>
    </w:p>
    <w:p w:rsidR="00B2439B" w:rsidRPr="00147364" w:rsidRDefault="00B2439B" w:rsidP="00B2439B">
      <w:pPr>
        <w:spacing w:line="280" w:lineRule="atLeast"/>
        <w:rPr>
          <w:rFonts w:ascii="Times New Roman" w:hAnsi="Times New Roman"/>
        </w:rPr>
      </w:pPr>
    </w:p>
    <w:p w:rsidR="00B2439B" w:rsidRPr="00147364" w:rsidRDefault="00B2439B" w:rsidP="00B2439B">
      <w:pPr>
        <w:spacing w:line="280" w:lineRule="atLeast"/>
        <w:jc w:val="center"/>
        <w:rPr>
          <w:rFonts w:ascii="Times New Roman" w:hAnsi="Times New Roman"/>
        </w:rPr>
      </w:pPr>
      <w:r w:rsidRPr="00147364">
        <w:rPr>
          <w:rFonts w:ascii="Times New Roman" w:hAnsi="Times New Roman"/>
        </w:rPr>
        <w:t>3. ЦЕНА ДОГОВОРА</w:t>
      </w:r>
    </w:p>
    <w:p w:rsidR="00B2439B" w:rsidRPr="00147364" w:rsidRDefault="00B2439B" w:rsidP="00B2439B">
      <w:pPr>
        <w:pStyle w:val="justify"/>
        <w:spacing w:line="280" w:lineRule="atLeast"/>
        <w:ind w:firstLine="0"/>
      </w:pPr>
      <w:r w:rsidRPr="00147364">
        <w:t xml:space="preserve">3.1. Договорная цена является неизменной, определена по результатам </w:t>
      </w:r>
      <w:r w:rsidRPr="00147364">
        <w:rPr>
          <w:spacing w:val="2"/>
        </w:rPr>
        <w:t xml:space="preserve">проведения процедуры запроса ценовых предложений (протокол </w:t>
      </w:r>
      <w:r w:rsidRPr="00147364">
        <w:t>от ______2016 года №_____</w:t>
      </w:r>
      <w:r w:rsidRPr="00147364">
        <w:rPr>
          <w:spacing w:val="2"/>
        </w:rPr>
        <w:t>)</w:t>
      </w:r>
      <w:r w:rsidRPr="00147364">
        <w:t xml:space="preserve">, и составляет в текущих ценах (на ______2016 года) с учетом прогнозных индексов цен в период производства работ </w:t>
      </w:r>
      <w:r w:rsidRPr="00147364">
        <w:rPr>
          <w:b/>
        </w:rPr>
        <w:t xml:space="preserve">_____________ </w:t>
      </w:r>
      <w:r w:rsidRPr="00147364">
        <w:t>белорусских рублей, в том числе НДС (20%)</w:t>
      </w:r>
      <w:r w:rsidRPr="00147364">
        <w:rPr>
          <w:b/>
        </w:rPr>
        <w:t xml:space="preserve"> – ___________________.</w:t>
      </w:r>
    </w:p>
    <w:p w:rsidR="00B2439B" w:rsidRPr="00147364" w:rsidRDefault="00B2439B" w:rsidP="00B2439B">
      <w:pPr>
        <w:pStyle w:val="justify"/>
        <w:spacing w:line="280" w:lineRule="atLeast"/>
        <w:ind w:firstLine="0"/>
      </w:pPr>
      <w:r w:rsidRPr="00147364">
        <w:t>3.1.1.Стоимость работ рассчитывается ежемесячно исходя из фактически выполненных объемов работ в соответствии с Положением о формировании неизменной договорной цены на строительство объектов (в том числе этапов работ по строительству), утвержденным постановлением Совета Министров Республики Беларусь от 18.11.2011 года №1553, Методическими указаниями по применению нормативов расхода ресурсов в натуральном выражении (НРР 8.01.104-2012), с учетом налогов и отчислений согласно законодательству.</w:t>
      </w:r>
    </w:p>
    <w:p w:rsidR="00B2439B" w:rsidRPr="00147364" w:rsidRDefault="00B2439B" w:rsidP="00B2439B">
      <w:pPr>
        <w:pStyle w:val="justify"/>
        <w:ind w:firstLine="0"/>
      </w:pPr>
      <w:r w:rsidRPr="00147364">
        <w:t>3.2. Договорная цена корректируется в случаях:</w:t>
      </w:r>
    </w:p>
    <w:p w:rsidR="00B2439B" w:rsidRPr="00147364" w:rsidRDefault="00B2439B" w:rsidP="00B2439B">
      <w:pPr>
        <w:pStyle w:val="justify"/>
        <w:ind w:firstLine="0"/>
      </w:pPr>
      <w:r w:rsidRPr="00147364">
        <w:t>3.2.1. изменения налогового законодательства;</w:t>
      </w:r>
    </w:p>
    <w:p w:rsidR="00B2439B" w:rsidRPr="00147364" w:rsidRDefault="00B2439B" w:rsidP="00B2439B">
      <w:pPr>
        <w:pStyle w:val="justify"/>
        <w:ind w:firstLine="0"/>
        <w:rPr>
          <w:sz w:val="22"/>
          <w:szCs w:val="22"/>
        </w:rPr>
      </w:pPr>
      <w:r w:rsidRPr="00147364">
        <w:rPr>
          <w:sz w:val="22"/>
          <w:szCs w:val="22"/>
        </w:rPr>
        <w:t>3.2.2. выявления дополнительных объемов работ, не учтенных договорной ценой, с последующей корректировкой сметной документации;</w:t>
      </w:r>
    </w:p>
    <w:p w:rsidR="00B2439B" w:rsidRPr="00147364" w:rsidRDefault="00B2439B" w:rsidP="00B2439B">
      <w:pPr>
        <w:pStyle w:val="justify"/>
        <w:ind w:firstLine="0"/>
      </w:pPr>
      <w:r w:rsidRPr="00147364">
        <w:rPr>
          <w:sz w:val="22"/>
          <w:szCs w:val="22"/>
        </w:rPr>
        <w:t>3.2.3. изменения сроков выполнения работ, предусмотренных договором строительного подряда по причине несвоевременного финансирования строительства Заказчиком;</w:t>
      </w:r>
    </w:p>
    <w:p w:rsidR="00B2439B" w:rsidRPr="00147364" w:rsidRDefault="00B2439B" w:rsidP="00B2439B">
      <w:pPr>
        <w:pStyle w:val="justify"/>
        <w:ind w:firstLine="0"/>
      </w:pPr>
      <w:r w:rsidRPr="00147364">
        <w:t>3.2.4. прогнозных индексов цен в строительстве, утверждаемых в установленном порядке.</w:t>
      </w:r>
    </w:p>
    <w:p w:rsidR="00B2439B" w:rsidRPr="00147364" w:rsidRDefault="00B2439B" w:rsidP="00B2439B">
      <w:pPr>
        <w:pStyle w:val="justify"/>
        <w:ind w:firstLine="0"/>
      </w:pPr>
      <w:r w:rsidRPr="00147364">
        <w:t>3.3. Источник финансирования:  областной бюджет, через текущий счет Главного управления Министерства финансов Республики Беларусь по Гомельской области.</w:t>
      </w:r>
    </w:p>
    <w:p w:rsidR="00B2439B" w:rsidRPr="00147364" w:rsidRDefault="00B2439B" w:rsidP="00B2439B">
      <w:pPr>
        <w:pStyle w:val="justify"/>
        <w:ind w:firstLine="0"/>
      </w:pPr>
    </w:p>
    <w:p w:rsidR="00B2439B" w:rsidRPr="00147364" w:rsidRDefault="00B2439B" w:rsidP="00B2439B">
      <w:pPr>
        <w:spacing w:line="280" w:lineRule="atLeast"/>
        <w:jc w:val="center"/>
        <w:rPr>
          <w:rFonts w:ascii="Times New Roman" w:hAnsi="Times New Roman"/>
        </w:rPr>
      </w:pPr>
      <w:r w:rsidRPr="00147364">
        <w:rPr>
          <w:rFonts w:ascii="Times New Roman" w:hAnsi="Times New Roman"/>
        </w:rPr>
        <w:t>4. ПОРЯДОК РАСЧЕТОВ ЗА ВЫПОЛНЕННЫЕ РАБОТЫ</w:t>
      </w:r>
    </w:p>
    <w:p w:rsidR="00B2439B" w:rsidRPr="00147364" w:rsidRDefault="00B2439B" w:rsidP="00B2439B">
      <w:pPr>
        <w:pStyle w:val="justify"/>
        <w:spacing w:line="280" w:lineRule="atLeast"/>
        <w:ind w:firstLine="0"/>
      </w:pPr>
      <w:r w:rsidRPr="00147364">
        <w:t>4.1. Основанием для расчетов за выполненные ремонтно-строительные работы является подписанная уполномоченными представителями Сторон справка С-3а о стоимости выполненных работ и затратах, составленная на основании акта сдачи-приемки выполненных строительных и иных специальных монтажных работ С-2а и представляет Заказчику не позднее 5 (пяти) рабочих дней с даты окончания строительных работ.</w:t>
      </w:r>
    </w:p>
    <w:p w:rsidR="00B2439B" w:rsidRPr="00147364" w:rsidRDefault="00B2439B" w:rsidP="00B2439B">
      <w:pPr>
        <w:pStyle w:val="justify"/>
        <w:spacing w:line="280" w:lineRule="atLeast"/>
        <w:ind w:firstLine="0"/>
      </w:pPr>
      <w:r w:rsidRPr="00147364">
        <w:t xml:space="preserve">4.2 Заказчик обязан не позднее 5 рабочих дней рассмотреть представленные Подрядчиком документы, заверить их подписью и печатью. При несогласии с данными, отраженными в </w:t>
      </w:r>
      <w:r w:rsidRPr="00147364">
        <w:lastRenderedPageBreak/>
        <w:t>представленных документах, Заказчик возвращает их с мотивированным отказом в письменной форме в указанный срок. Приемка и оплата работ производится согласно фактически выполненного объема работ.</w:t>
      </w:r>
    </w:p>
    <w:p w:rsidR="00B2439B" w:rsidRPr="00147364" w:rsidRDefault="00B2439B" w:rsidP="00B2439B">
      <w:pPr>
        <w:tabs>
          <w:tab w:val="right" w:pos="10620"/>
        </w:tabs>
        <w:ind w:firstLine="567"/>
        <w:jc w:val="both"/>
        <w:rPr>
          <w:rFonts w:ascii="Times New Roman" w:hAnsi="Times New Roman"/>
        </w:rPr>
      </w:pPr>
      <w:r w:rsidRPr="00147364">
        <w:rPr>
          <w:rFonts w:ascii="Times New Roman" w:hAnsi="Times New Roman"/>
        </w:rPr>
        <w:t>В случае выявления в процессе ремонта необходимости выполнения работ, не предусмотренных настоящим договором, стоимость дополнительных работ определяется на основании дефектного акта и сметы, подписанных Сторонами и утвержденных Заказчиком</w:t>
      </w:r>
      <w:r w:rsidRPr="00147364">
        <w:rPr>
          <w:rFonts w:ascii="Times New Roman" w:hAnsi="Times New Roman"/>
          <w:i/>
        </w:rPr>
        <w:t xml:space="preserve">, </w:t>
      </w:r>
      <w:r w:rsidRPr="00147364">
        <w:rPr>
          <w:rFonts w:ascii="Times New Roman" w:hAnsi="Times New Roman"/>
        </w:rPr>
        <w:t>и отражается в актах сдачи-приемки выполненных ремонтно-строительных работ и включается в справку о стоимости выполненных работ (этапов).</w:t>
      </w:r>
    </w:p>
    <w:p w:rsidR="00B2439B" w:rsidRPr="00147364" w:rsidRDefault="00B2439B" w:rsidP="00B2439B">
      <w:pPr>
        <w:tabs>
          <w:tab w:val="right" w:pos="10620"/>
        </w:tabs>
        <w:jc w:val="both"/>
        <w:rPr>
          <w:rFonts w:ascii="Times New Roman" w:hAnsi="Times New Roman"/>
        </w:rPr>
      </w:pPr>
      <w:r w:rsidRPr="00147364">
        <w:rPr>
          <w:rFonts w:ascii="Times New Roman" w:hAnsi="Times New Roman"/>
        </w:rPr>
        <w:t>4.3. Заказчик производит оплату выполненных строительных работ с отсрочкой платежа ____ календарных дней после подписания акта сдачи-приемки выполненных строительных и иных специальных монтажных работ С-2а и справки С-3а и размещает платежные поручения в органы казначейства не позднее 5 (пяти) рабочих дней от даты подписания справки формы С-3а.</w:t>
      </w:r>
    </w:p>
    <w:p w:rsidR="00B2439B" w:rsidRPr="00147364" w:rsidRDefault="00B2439B" w:rsidP="00B2439B">
      <w:pPr>
        <w:pStyle w:val="justify"/>
        <w:spacing w:line="280" w:lineRule="atLeast"/>
        <w:ind w:firstLine="0"/>
      </w:pPr>
      <w:r w:rsidRPr="00147364">
        <w:t>4.4.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строительные работы.</w:t>
      </w:r>
    </w:p>
    <w:p w:rsidR="00B2439B" w:rsidRPr="00147364" w:rsidRDefault="00B2439B" w:rsidP="00B2439B">
      <w:pPr>
        <w:pStyle w:val="justify"/>
        <w:spacing w:line="280" w:lineRule="atLeast"/>
        <w:ind w:firstLine="0"/>
      </w:pPr>
    </w:p>
    <w:p w:rsidR="00B2439B" w:rsidRPr="00147364" w:rsidRDefault="00B2439B" w:rsidP="00B2439B">
      <w:pPr>
        <w:spacing w:line="280" w:lineRule="atLeast"/>
        <w:jc w:val="center"/>
        <w:rPr>
          <w:rFonts w:ascii="Times New Roman" w:hAnsi="Times New Roman"/>
        </w:rPr>
      </w:pPr>
      <w:r w:rsidRPr="00147364">
        <w:rPr>
          <w:rFonts w:ascii="Times New Roman" w:hAnsi="Times New Roman"/>
        </w:rPr>
        <w:t>5. ПРАВА И ОБЯЗАННОСТИ СТОРОН</w:t>
      </w:r>
    </w:p>
    <w:p w:rsidR="00B2439B" w:rsidRPr="00147364" w:rsidRDefault="00B2439B" w:rsidP="00B2439B">
      <w:pPr>
        <w:pStyle w:val="justify"/>
        <w:spacing w:line="280" w:lineRule="atLeast"/>
        <w:ind w:firstLine="0"/>
      </w:pPr>
      <w:r w:rsidRPr="00147364">
        <w:t>5.1. Права и обязанности Сторон определяются исходя из условий настоящего договора. При их выполнении Стороны руководствуются настоящим договором, законодательством Республики Беларусь, строительными нормами и правилами, стандартами Республики Беларусь, нормативными актами Республики Беларусь, утвержденной проектно-сметной документацией.</w:t>
      </w:r>
    </w:p>
    <w:p w:rsidR="00B2439B" w:rsidRPr="00147364" w:rsidRDefault="00B2439B" w:rsidP="00B2439B">
      <w:pPr>
        <w:pStyle w:val="justify"/>
        <w:spacing w:line="280" w:lineRule="atLeast"/>
        <w:ind w:firstLine="0"/>
      </w:pPr>
      <w:r w:rsidRPr="00147364">
        <w:t xml:space="preserve">5.2. В соответствии с настоящим договором </w:t>
      </w:r>
      <w:r w:rsidRPr="00147364">
        <w:rPr>
          <w:b/>
        </w:rPr>
        <w:t>Заказчик обязуется</w:t>
      </w:r>
      <w:r w:rsidRPr="00147364">
        <w:t>:</w:t>
      </w:r>
    </w:p>
    <w:p w:rsidR="00B2439B" w:rsidRPr="00147364" w:rsidRDefault="00B2439B" w:rsidP="00B2439B">
      <w:pPr>
        <w:pStyle w:val="justify"/>
        <w:spacing w:line="280" w:lineRule="atLeast"/>
        <w:ind w:firstLine="0"/>
      </w:pPr>
      <w:r w:rsidRPr="00147364">
        <w:t>5.2.1. исполнять условия настоящего договора;</w:t>
      </w:r>
    </w:p>
    <w:p w:rsidR="00B2439B" w:rsidRPr="00147364" w:rsidRDefault="00B2439B" w:rsidP="00B2439B">
      <w:pPr>
        <w:pStyle w:val="justify"/>
        <w:spacing w:line="280" w:lineRule="atLeast"/>
        <w:ind w:firstLine="0"/>
      </w:pPr>
      <w:r w:rsidRPr="00147364">
        <w:t>5.2.2. в течение 3 дней после заключения договора передать Подрядчику разрешительную и сметную документацию в количестве 1 экземпляра, необходимую</w:t>
      </w:r>
      <w:r w:rsidRPr="00147364">
        <w:rPr>
          <w:i/>
        </w:rPr>
        <w:t xml:space="preserve"> </w:t>
      </w:r>
      <w:r w:rsidRPr="00147364">
        <w:t>для производства работ (исполнения договора);</w:t>
      </w:r>
    </w:p>
    <w:p w:rsidR="00B2439B" w:rsidRPr="00147364" w:rsidRDefault="00B2439B" w:rsidP="00B2439B">
      <w:pPr>
        <w:pStyle w:val="justify"/>
        <w:spacing w:line="280" w:lineRule="atLeast"/>
        <w:ind w:firstLine="0"/>
      </w:pPr>
      <w:r w:rsidRPr="00147364">
        <w:t>5.2.3. передать Подрядчику фронт работ не позднее, чем за 3 дня до начала производства работ по договору;</w:t>
      </w:r>
    </w:p>
    <w:p w:rsidR="00B2439B" w:rsidRPr="00147364" w:rsidRDefault="00B2439B" w:rsidP="00B2439B">
      <w:pPr>
        <w:pStyle w:val="justify"/>
        <w:spacing w:line="280" w:lineRule="atLeast"/>
        <w:ind w:firstLine="0"/>
      </w:pPr>
      <w:r w:rsidRPr="00147364">
        <w:t>5.2.4</w:t>
      </w:r>
      <w:r w:rsidRPr="00147364">
        <w:rPr>
          <w:i/>
        </w:rPr>
        <w:t xml:space="preserve">. </w:t>
      </w:r>
      <w:r w:rsidRPr="00147364">
        <w:t>обеспечивать при необходимости Подрядчику использование потребления воды, тепловой энергии, электроэнергии. Сроки использования определяются сроками выполнения ремонтно-строительных работ. Расход оформляется ежемесячно двухсторонним актом (примерная форма учетных документов в строительстве С-4 «Акт на передачу электроэнергии, воды, газа, теплоэнергии», утверждённая Постановлением Министерства архитектуры и строительства 25.01.2013 года №3) согласно показаниям счетчиков или согласно расчётам по утверждённой отраслевой методике на потребление электрической и тепловой энергии и на воду, согласно нормативам, утверждённым решением Гомельского облисполкома;</w:t>
      </w:r>
    </w:p>
    <w:p w:rsidR="00B2439B" w:rsidRPr="00147364" w:rsidRDefault="00B2439B" w:rsidP="00B2439B">
      <w:pPr>
        <w:pStyle w:val="justify"/>
        <w:spacing w:line="280" w:lineRule="atLeast"/>
        <w:ind w:firstLine="0"/>
      </w:pPr>
      <w:r w:rsidRPr="00147364">
        <w:t>5.2.5. осуществлять технический надзор самостоятельно или путем заключения договора с инженером (инженерной организацией);</w:t>
      </w:r>
    </w:p>
    <w:p w:rsidR="00B2439B" w:rsidRPr="00147364" w:rsidRDefault="00B2439B" w:rsidP="00B2439B">
      <w:pPr>
        <w:pStyle w:val="justify"/>
        <w:spacing w:line="280" w:lineRule="atLeast"/>
        <w:ind w:firstLine="0"/>
      </w:pPr>
      <w:r w:rsidRPr="00147364">
        <w:t>5.2.6. осуществлять приемку скрытых строительных работ и промежуточную приемку отдельных несущих конструкций в случаях, предусмотренных техническими нормативными правовыми актами с составлением документов по утвержденным формам;</w:t>
      </w:r>
    </w:p>
    <w:p w:rsidR="00B2439B" w:rsidRPr="00147364" w:rsidRDefault="00B2439B" w:rsidP="00B2439B">
      <w:pPr>
        <w:pStyle w:val="justify"/>
        <w:spacing w:line="280" w:lineRule="atLeast"/>
        <w:ind w:firstLine="0"/>
        <w:rPr>
          <w:i/>
        </w:rPr>
      </w:pPr>
      <w:r w:rsidRPr="00147364">
        <w:t>5.2.7</w:t>
      </w:r>
      <w:r w:rsidRPr="00147364">
        <w:rPr>
          <w:i/>
        </w:rPr>
        <w:t xml:space="preserve">. </w:t>
      </w:r>
      <w:r w:rsidRPr="00147364">
        <w:t>принимать и своевременно представлять к оплате (оплачивать) в установленном порядке выполненные ремонтно-строительные работы;</w:t>
      </w:r>
    </w:p>
    <w:p w:rsidR="00B2439B" w:rsidRPr="00147364" w:rsidRDefault="00B2439B" w:rsidP="00B2439B">
      <w:pPr>
        <w:pStyle w:val="justify"/>
        <w:spacing w:line="280" w:lineRule="atLeast"/>
        <w:ind w:firstLine="0"/>
      </w:pPr>
      <w:r w:rsidRPr="00147364">
        <w:t>5.2.8. при выявлении строительных работ ненадлежащего качества в течение 2 дней составлять в произвольной форме акт с указанием перечня работ ненадлежащего качества и сроков их устранения и направлять его Подрядчику;</w:t>
      </w:r>
    </w:p>
    <w:p w:rsidR="00B2439B" w:rsidRPr="00147364" w:rsidRDefault="00B2439B" w:rsidP="00B2439B">
      <w:pPr>
        <w:pStyle w:val="justify"/>
        <w:spacing w:line="280" w:lineRule="atLeast"/>
        <w:ind w:firstLine="0"/>
      </w:pPr>
      <w:r w:rsidRPr="00147364">
        <w:lastRenderedPageBreak/>
        <w:t>5.2.9. содействовать Подрядчику в выполнении строительных работ, принимать меры по устранению препятствий в исполнении договора в случаях и объеме, предусмотренных договором;</w:t>
      </w:r>
    </w:p>
    <w:p w:rsidR="00B2439B" w:rsidRPr="00147364" w:rsidRDefault="00B2439B" w:rsidP="00B2439B">
      <w:pPr>
        <w:pStyle w:val="justify"/>
        <w:spacing w:line="280" w:lineRule="atLeast"/>
        <w:ind w:firstLine="0"/>
      </w:pPr>
      <w:r w:rsidRPr="00147364">
        <w:t>5.2.10. собственником материалов от разборки при ремонте является Заказчик (примерная форма учетных документов в строительстве С-14 «Акт оприходования материалов, полученных от разборки», утверждённая Постановлением Министерства архитектуры и строительства 25.01.2013 года №3).</w:t>
      </w:r>
    </w:p>
    <w:p w:rsidR="00B2439B" w:rsidRPr="00147364" w:rsidRDefault="00B2439B" w:rsidP="00B2439B">
      <w:pPr>
        <w:pStyle w:val="justify"/>
        <w:spacing w:line="280" w:lineRule="atLeast"/>
        <w:ind w:firstLine="0"/>
      </w:pPr>
      <w:r w:rsidRPr="00147364">
        <w:t xml:space="preserve">5.3. </w:t>
      </w:r>
      <w:r w:rsidRPr="00147364">
        <w:rPr>
          <w:b/>
        </w:rPr>
        <w:t>Заказчик имеет право</w:t>
      </w:r>
      <w:r w:rsidRPr="00147364">
        <w:t>:</w:t>
      </w:r>
    </w:p>
    <w:p w:rsidR="00B2439B" w:rsidRPr="00147364" w:rsidRDefault="00B2439B" w:rsidP="00B2439B">
      <w:pPr>
        <w:pStyle w:val="justify"/>
        <w:spacing w:line="280" w:lineRule="atLeast"/>
        <w:ind w:firstLine="0"/>
      </w:pPr>
      <w:r w:rsidRPr="00147364">
        <w:t>5.3.1. вносить в установленном порядке с согласия Подрядчика изменения в сметную документацию;</w:t>
      </w:r>
    </w:p>
    <w:p w:rsidR="00B2439B" w:rsidRPr="00147364" w:rsidRDefault="00B2439B" w:rsidP="00B2439B">
      <w:pPr>
        <w:pStyle w:val="justify"/>
        <w:spacing w:line="280" w:lineRule="atLeast"/>
        <w:ind w:firstLine="0"/>
      </w:pPr>
      <w:r w:rsidRPr="00147364">
        <w:t>5.3.2. инициировать внесение изменений в настоящий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и настоящим договором;</w:t>
      </w:r>
    </w:p>
    <w:p w:rsidR="00B2439B" w:rsidRPr="00147364" w:rsidRDefault="00B2439B" w:rsidP="00B2439B">
      <w:pPr>
        <w:pStyle w:val="justify"/>
        <w:spacing w:line="280" w:lineRule="atLeast"/>
        <w:ind w:firstLine="0"/>
      </w:pPr>
      <w:r w:rsidRPr="00147364">
        <w:t>5.3.3. осуществлять контроль и надзор за ходом и качеством выполняемых строительных работ, соблюдением сроков их выполнения (графика), качеством предоставленных Подрядчиком материалов, не вмешиваясь при этом в оперативно-хозяйственную деятельность Подрядчика; знакомиться по ходу работ и их окончании с документами, подтверждающими фактическую стоимость выполняемых работ;</w:t>
      </w:r>
    </w:p>
    <w:p w:rsidR="00B2439B" w:rsidRPr="00147364" w:rsidRDefault="00B2439B" w:rsidP="00B2439B">
      <w:pPr>
        <w:pStyle w:val="justify"/>
        <w:spacing w:line="280" w:lineRule="atLeast"/>
        <w:ind w:firstLine="0"/>
      </w:pPr>
      <w:r w:rsidRPr="00147364">
        <w:t>5.3.4. требовать за счет Подрядчика устранения результата строительных работ ненадлежащего качества, в т.ч. выявленного в течение гарантийного срока. При непринятии Подрядчиком мер по устранению замечаний вправе в установленном порядке приостановить выполнение Подрядчиком работ.</w:t>
      </w:r>
    </w:p>
    <w:p w:rsidR="00B2439B" w:rsidRPr="00147364" w:rsidRDefault="00B2439B" w:rsidP="00B2439B">
      <w:pPr>
        <w:pStyle w:val="justify"/>
        <w:spacing w:line="280" w:lineRule="atLeast"/>
        <w:ind w:firstLine="0"/>
      </w:pPr>
      <w:r w:rsidRPr="00147364">
        <w:t>5.3.5. осуществлять поставку материалов для выполнения работ в соответствии с графиком поставки материалов Заказчика.</w:t>
      </w:r>
    </w:p>
    <w:p w:rsidR="00B2439B" w:rsidRPr="00147364" w:rsidRDefault="00B2439B" w:rsidP="00B2439B">
      <w:pPr>
        <w:pStyle w:val="justify"/>
        <w:spacing w:line="280" w:lineRule="atLeast"/>
        <w:ind w:firstLine="0"/>
      </w:pPr>
      <w:r w:rsidRPr="00147364">
        <w:t xml:space="preserve">5.4. В соответствии с настоящим договором </w:t>
      </w:r>
      <w:r w:rsidRPr="00147364">
        <w:rPr>
          <w:b/>
        </w:rPr>
        <w:t>Подрядчик обязуется</w:t>
      </w:r>
      <w:r w:rsidRPr="00147364">
        <w:t>:</w:t>
      </w:r>
    </w:p>
    <w:p w:rsidR="00B2439B" w:rsidRPr="00147364" w:rsidRDefault="00B2439B" w:rsidP="00B2439B">
      <w:pPr>
        <w:pStyle w:val="justify"/>
        <w:spacing w:line="280" w:lineRule="atLeast"/>
        <w:ind w:firstLine="0"/>
      </w:pPr>
      <w:r w:rsidRPr="00147364">
        <w:t>5.4.1. выполнять условия договора;</w:t>
      </w:r>
    </w:p>
    <w:p w:rsidR="00B2439B" w:rsidRPr="00147364" w:rsidRDefault="00B2439B" w:rsidP="00B2439B">
      <w:pPr>
        <w:pStyle w:val="justify"/>
        <w:spacing w:line="280" w:lineRule="atLeast"/>
        <w:ind w:firstLine="0"/>
      </w:pPr>
      <w:r w:rsidRPr="00147364">
        <w:t>5.4.2. иметь в наличии документы, подтверждающие право на осуществление архитектурной, градостроительной и строительной деятельности (в случаях предусмотренных законодательством), декларации о соответствии или сертификаты соответствия товаров, работ, услуг; в штате аттестованных специалистов с предоставлением заверенных копий;</w:t>
      </w:r>
    </w:p>
    <w:p w:rsidR="00B2439B" w:rsidRPr="00147364" w:rsidRDefault="00B2439B" w:rsidP="00B2439B">
      <w:pPr>
        <w:pStyle w:val="justify"/>
        <w:spacing w:line="280" w:lineRule="atLeast"/>
        <w:ind w:firstLine="0"/>
      </w:pPr>
      <w:r w:rsidRPr="00147364">
        <w:t>5.4.3. выполнять строительные</w:t>
      </w:r>
      <w:r w:rsidRPr="00147364">
        <w:rPr>
          <w:i/>
        </w:rPr>
        <w:t xml:space="preserve"> </w:t>
      </w:r>
      <w:r w:rsidRPr="00147364">
        <w:t>работы в соответствии с требованиями нормативных правовых актов, в том числе технических нормативных правовых актов, а также проектной документации;</w:t>
      </w:r>
    </w:p>
    <w:p w:rsidR="00B2439B" w:rsidRPr="00147364" w:rsidRDefault="00B2439B" w:rsidP="00B2439B">
      <w:pPr>
        <w:pStyle w:val="justify"/>
        <w:spacing w:line="280" w:lineRule="atLeast"/>
        <w:ind w:firstLine="0"/>
      </w:pPr>
      <w:r w:rsidRPr="00147364">
        <w:t>5.4.4. Предъявлять Заказчику по ходу работ и после их окончания документы, подтверждающие фактическую стоимость выполняемых работ;</w:t>
      </w:r>
    </w:p>
    <w:p w:rsidR="00B2439B" w:rsidRPr="00147364" w:rsidRDefault="00B2439B" w:rsidP="00B2439B">
      <w:pPr>
        <w:pStyle w:val="justify"/>
        <w:spacing w:line="280" w:lineRule="atLeast"/>
        <w:ind w:firstLine="0"/>
      </w:pPr>
      <w:r w:rsidRPr="00147364">
        <w:t>5.4.5. выполнять ремонтно-строительные</w:t>
      </w:r>
      <w:r w:rsidRPr="00147364">
        <w:rPr>
          <w:i/>
        </w:rPr>
        <w:t xml:space="preserve"> </w:t>
      </w:r>
      <w:r w:rsidRPr="00147364">
        <w:t>работы в определенные настоящим договором сроки;</w:t>
      </w:r>
    </w:p>
    <w:p w:rsidR="00B2439B" w:rsidRPr="00147364" w:rsidRDefault="00B2439B" w:rsidP="00B2439B">
      <w:pPr>
        <w:pStyle w:val="justify"/>
        <w:spacing w:line="280" w:lineRule="atLeast"/>
        <w:ind w:firstLine="0"/>
      </w:pPr>
      <w:r w:rsidRPr="00147364">
        <w:t>5.4.6. назначить своих представителей из числа аттестованных специалистов для организации исполнения обязательств по договору и решения вопросов, возникающих в ходе их исполнения;</w:t>
      </w:r>
    </w:p>
    <w:p w:rsidR="00B2439B" w:rsidRPr="00147364" w:rsidRDefault="00B2439B" w:rsidP="00B2439B">
      <w:pPr>
        <w:pStyle w:val="justify"/>
        <w:spacing w:line="280" w:lineRule="atLeast"/>
        <w:ind w:firstLine="0"/>
        <w:rPr>
          <w:b/>
        </w:rPr>
      </w:pPr>
      <w:r w:rsidRPr="00147364">
        <w:t>5.4.7.</w:t>
      </w:r>
      <w:r w:rsidRPr="00147364">
        <w:rPr>
          <w:b/>
        </w:rPr>
        <w:t xml:space="preserve"> </w:t>
      </w:r>
      <w:r w:rsidRPr="00147364">
        <w:t>обеспечить безопасное выполнение работ в соответствии с действующими нормативными правовыми актами Республики Беларусь по охране труда, технике безопасности, производственной санитарии, пожарной безопасности. На основании приказа Подрядчика по объекту, где проводятся строительные работы, закрепляется ответственное лицо, осуществляющее контроль.</w:t>
      </w:r>
    </w:p>
    <w:p w:rsidR="00B2439B" w:rsidRPr="00147364" w:rsidRDefault="00B2439B" w:rsidP="00B2439B">
      <w:pPr>
        <w:pStyle w:val="justify"/>
        <w:spacing w:line="280" w:lineRule="atLeast"/>
        <w:ind w:firstLine="0"/>
      </w:pPr>
      <w:r w:rsidRPr="00147364">
        <w:t>5.4.8. закупать материальные ресурсы, поставка которых не возложена договором на Заказчика;</w:t>
      </w:r>
    </w:p>
    <w:p w:rsidR="00B2439B" w:rsidRPr="00147364" w:rsidRDefault="00B2439B" w:rsidP="00B2439B">
      <w:pPr>
        <w:pStyle w:val="justify"/>
        <w:spacing w:line="280" w:lineRule="atLeast"/>
        <w:ind w:firstLine="0"/>
      </w:pPr>
      <w:r w:rsidRPr="00147364">
        <w:t>5.4.9. обеспечивать надлежащее и безопасное складирование материалов, регулярную уборку строительной площадки и объекта от строительных отходов и мусора; соблюдать требования действующего законодательства, регулирующего вопросы использования и охраны природных ресурсов и окружающей среды;</w:t>
      </w:r>
    </w:p>
    <w:p w:rsidR="00B2439B" w:rsidRPr="00147364" w:rsidRDefault="00B2439B" w:rsidP="00B2439B">
      <w:pPr>
        <w:pStyle w:val="justify"/>
        <w:spacing w:line="280" w:lineRule="atLeast"/>
        <w:ind w:firstLine="0"/>
      </w:pPr>
      <w:r w:rsidRPr="00147364">
        <w:lastRenderedPageBreak/>
        <w:t>5.4.10.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rsidR="00B2439B" w:rsidRPr="00147364" w:rsidRDefault="00B2439B" w:rsidP="00B2439B">
      <w:pPr>
        <w:pStyle w:val="justify"/>
        <w:spacing w:line="280" w:lineRule="atLeast"/>
        <w:ind w:firstLine="0"/>
      </w:pPr>
      <w:r w:rsidRPr="00147364">
        <w:t>5.4.11. своевременно устранять за свой счет результат строительных работ ненадлежащего качества, за который он несет ответственность;</w:t>
      </w:r>
    </w:p>
    <w:p w:rsidR="00B2439B" w:rsidRPr="00147364" w:rsidRDefault="00B2439B" w:rsidP="00B2439B">
      <w:pPr>
        <w:pStyle w:val="justify"/>
        <w:spacing w:line="280" w:lineRule="atLeast"/>
        <w:ind w:firstLine="0"/>
      </w:pPr>
      <w:r w:rsidRPr="00147364">
        <w:t>5.4.12. своевременно сообщать Заказчику о необходимости выполнения строительных работ, не предусмотренных договором (дополнительных работ), об увеличении в связи с этим сметной стоимости строительства;</w:t>
      </w:r>
    </w:p>
    <w:p w:rsidR="00B2439B" w:rsidRPr="00147364" w:rsidRDefault="00B2439B" w:rsidP="00B2439B">
      <w:pPr>
        <w:pStyle w:val="justify"/>
        <w:spacing w:line="280" w:lineRule="atLeast"/>
        <w:ind w:firstLine="0"/>
      </w:pPr>
      <w:r w:rsidRPr="00147364">
        <w:t>5.4.13. передать Заказчику в порядке, предусмотренном законодательством и договором, результат ремонтно-строительных работ;</w:t>
      </w:r>
    </w:p>
    <w:p w:rsidR="00B2439B" w:rsidRPr="00147364" w:rsidRDefault="00B2439B" w:rsidP="00B2439B">
      <w:pPr>
        <w:pStyle w:val="justify"/>
        <w:spacing w:line="280" w:lineRule="atLeast"/>
        <w:ind w:firstLine="0"/>
      </w:pPr>
      <w:r w:rsidRPr="00147364">
        <w:t>5.4.14. после окончания выполнения ремонтно-строительных работ освободить строительную площадку от строительных отходов, неиспользованных материальных ресурсов до сдачи ремонтно-строительных работ;</w:t>
      </w:r>
    </w:p>
    <w:p w:rsidR="00B2439B" w:rsidRPr="00147364" w:rsidRDefault="00B2439B" w:rsidP="00B2439B">
      <w:pPr>
        <w:pStyle w:val="justify"/>
        <w:spacing w:line="280" w:lineRule="atLeast"/>
        <w:ind w:firstLine="0"/>
      </w:pPr>
      <w:r w:rsidRPr="00147364">
        <w:t>5.4.15. выполнять иные обязанности, предусмотренные Правилами заключения и исполнения договоров подряда, иными нормативными правовыми актами, в т.ч. техническими нормативными правовыми актами;</w:t>
      </w:r>
    </w:p>
    <w:p w:rsidR="00B2439B" w:rsidRPr="00147364" w:rsidRDefault="00B2439B" w:rsidP="00B2439B">
      <w:pPr>
        <w:pStyle w:val="justify"/>
        <w:ind w:firstLine="0"/>
      </w:pPr>
      <w:r w:rsidRPr="00147364">
        <w:t>5.4.16. возмещать затраты на потребляемую электроэнергию и воду по актам С-4 (см. п. 5.2.4).</w:t>
      </w:r>
    </w:p>
    <w:p w:rsidR="00B2439B" w:rsidRPr="00147364" w:rsidRDefault="00B2439B" w:rsidP="00B2439B">
      <w:pPr>
        <w:pStyle w:val="justify"/>
        <w:spacing w:line="280" w:lineRule="atLeast"/>
        <w:ind w:firstLine="0"/>
      </w:pPr>
      <w:r w:rsidRPr="00147364">
        <w:t>5.5</w:t>
      </w:r>
      <w:r w:rsidRPr="00147364">
        <w:rPr>
          <w:b/>
        </w:rPr>
        <w:t>. Подрядчик имеет право</w:t>
      </w:r>
      <w:r w:rsidRPr="00147364">
        <w:t>:</w:t>
      </w:r>
    </w:p>
    <w:p w:rsidR="00B2439B" w:rsidRPr="00147364" w:rsidRDefault="00B2439B" w:rsidP="00B2439B">
      <w:pPr>
        <w:pStyle w:val="justify"/>
        <w:spacing w:line="280" w:lineRule="atLeast"/>
        <w:ind w:firstLine="0"/>
      </w:pPr>
      <w:r w:rsidRPr="00147364">
        <w:t>5.5.1. принимать меры по устранению обстоятельств, препятствующих надлежащему исполнению договора;</w:t>
      </w:r>
    </w:p>
    <w:p w:rsidR="00B2439B" w:rsidRPr="00147364" w:rsidRDefault="00B2439B" w:rsidP="00B2439B">
      <w:pPr>
        <w:pStyle w:val="justify"/>
        <w:spacing w:line="280" w:lineRule="atLeast"/>
        <w:ind w:firstLine="0"/>
      </w:pPr>
      <w:r w:rsidRPr="00147364">
        <w:t>5.5.2. получать плату за выполненные строительные работы в соответствии с договором;</w:t>
      </w:r>
    </w:p>
    <w:p w:rsidR="00B2439B" w:rsidRPr="00147364" w:rsidRDefault="00B2439B" w:rsidP="00B2439B">
      <w:pPr>
        <w:pStyle w:val="justify"/>
        <w:spacing w:line="280" w:lineRule="atLeast"/>
        <w:ind w:firstLine="0"/>
      </w:pPr>
      <w:r w:rsidRPr="00147364">
        <w:t>5.5.3. в случае неявки представителя Заказчика для составления акта приемки скрытых работ и промежуточной приемки ответственных конструкций в заранее указанный Подрядчиком срок (если задержка в освидетельствовании скрытых строительных работ приведет к нарушению технологии производства работ) составить акт в одностороннем порядке;</w:t>
      </w:r>
    </w:p>
    <w:p w:rsidR="00B2439B" w:rsidRPr="00147364" w:rsidRDefault="00B2439B" w:rsidP="00B2439B">
      <w:pPr>
        <w:pStyle w:val="justify"/>
        <w:spacing w:line="280" w:lineRule="atLeast"/>
        <w:ind w:firstLine="0"/>
      </w:pPr>
      <w:r w:rsidRPr="00147364">
        <w:t>5.5.4. приостанавливать выполнение строительных работ в случае неисполнения Заказчиком своих обязательств по договору;</w:t>
      </w:r>
    </w:p>
    <w:p w:rsidR="00B2439B" w:rsidRPr="00147364" w:rsidRDefault="00B2439B" w:rsidP="00B2439B">
      <w:pPr>
        <w:pStyle w:val="justify"/>
        <w:spacing w:line="280" w:lineRule="atLeast"/>
        <w:ind w:firstLine="0"/>
      </w:pPr>
      <w:r w:rsidRPr="00147364">
        <w:t>5.5.5. выполнять дополнительные работы, неучтенные в проектно-сметной документации, но необходимые для дальнейшего выполнения работ, сообщив об этом Заказчику немедленно. Назначать своих представителей для оформления актов на выполненные работы, проверки соответствия используемых материалов и изделий проектно-сметной документации.</w:t>
      </w:r>
    </w:p>
    <w:p w:rsidR="00B2439B" w:rsidRPr="00147364" w:rsidRDefault="00B2439B" w:rsidP="00B2439B">
      <w:pPr>
        <w:pStyle w:val="justify"/>
        <w:spacing w:line="280" w:lineRule="atLeast"/>
        <w:ind w:firstLine="0"/>
      </w:pPr>
      <w:r w:rsidRPr="00147364">
        <w:t>5.5.6. инициировать внесение изменений в договор, требовать его расторжения, а также отказаться от его исполнения в случаях и на условиях, предусмотренных настоящим договором и законодательством.</w:t>
      </w:r>
    </w:p>
    <w:p w:rsidR="00B2439B" w:rsidRPr="00147364" w:rsidRDefault="00B2439B" w:rsidP="00B2439B">
      <w:pPr>
        <w:pStyle w:val="justify"/>
        <w:spacing w:line="280" w:lineRule="atLeast"/>
        <w:ind w:firstLine="0"/>
      </w:pPr>
    </w:p>
    <w:p w:rsidR="00B2439B" w:rsidRPr="00147364" w:rsidRDefault="00B2439B" w:rsidP="00B2439B">
      <w:pPr>
        <w:pStyle w:val="justify"/>
        <w:spacing w:line="280" w:lineRule="atLeast"/>
        <w:ind w:firstLine="0"/>
        <w:jc w:val="center"/>
      </w:pPr>
      <w:r w:rsidRPr="00147364">
        <w:t>6. НАДЗОР ЗА СТРОИТЕЛЬСТВОМ</w:t>
      </w:r>
    </w:p>
    <w:p w:rsidR="00B2439B" w:rsidRPr="00147364" w:rsidRDefault="00B2439B" w:rsidP="00B2439B">
      <w:pPr>
        <w:jc w:val="both"/>
        <w:rPr>
          <w:rFonts w:ascii="Times New Roman" w:hAnsi="Times New Roman"/>
        </w:rPr>
      </w:pPr>
      <w:r w:rsidRPr="00147364">
        <w:rPr>
          <w:rFonts w:ascii="Times New Roman" w:hAnsi="Times New Roman"/>
        </w:rPr>
        <w:t>6.1. Для осуществления технического надзора Заказчик назначает своего представителя. Подрядчик назначает руководителя производимых строительных работ, и уведомляет об этом Заказчика в письменной форме не позднее 5-ти дней до их начала. Уполномоченные представители Заказчика и Подрядчика составляют акты освидетельствования скрытых работ.</w:t>
      </w:r>
    </w:p>
    <w:p w:rsidR="00B2439B" w:rsidRPr="00147364" w:rsidRDefault="00B2439B" w:rsidP="00B2439B">
      <w:pPr>
        <w:jc w:val="both"/>
        <w:rPr>
          <w:rFonts w:ascii="Times New Roman" w:hAnsi="Times New Roman"/>
        </w:rPr>
      </w:pPr>
      <w:r w:rsidRPr="00147364">
        <w:rPr>
          <w:rFonts w:ascii="Times New Roman" w:hAnsi="Times New Roman"/>
        </w:rPr>
        <w:t>6.2 Заказчик вправе при выявлении некачественно выполненных работ немедленно выдать письменное предписание Подрядчику об устранении дефектов. При необходимости Заказчик может приостановить выполнение работ.</w:t>
      </w:r>
    </w:p>
    <w:p w:rsidR="00B2439B" w:rsidRPr="00147364" w:rsidRDefault="00B2439B" w:rsidP="00B2439B">
      <w:pPr>
        <w:pStyle w:val="justify"/>
        <w:spacing w:line="280" w:lineRule="atLeast"/>
        <w:ind w:firstLine="0"/>
      </w:pPr>
    </w:p>
    <w:p w:rsidR="00B2439B" w:rsidRPr="00147364" w:rsidRDefault="00B2439B" w:rsidP="00B2439B">
      <w:pPr>
        <w:pStyle w:val="justify"/>
        <w:spacing w:line="280" w:lineRule="atLeast"/>
        <w:ind w:firstLine="0"/>
        <w:jc w:val="center"/>
      </w:pPr>
      <w:r w:rsidRPr="00147364">
        <w:t>7. СДАЧА И ПРИЕМКА РЕЗУЛЬТАТА</w:t>
      </w:r>
    </w:p>
    <w:p w:rsidR="00B2439B" w:rsidRPr="00147364" w:rsidRDefault="00B2439B" w:rsidP="00B2439B">
      <w:pPr>
        <w:pStyle w:val="justify"/>
        <w:spacing w:line="280" w:lineRule="atLeast"/>
        <w:ind w:firstLine="0"/>
        <w:jc w:val="center"/>
      </w:pPr>
      <w:r w:rsidRPr="00147364">
        <w:t>СТРОИТЕЛЬНЫХ РАБОТ. ГАРАНТИЙНЫЙ СРОК</w:t>
      </w:r>
    </w:p>
    <w:p w:rsidR="00B2439B" w:rsidRPr="00147364" w:rsidRDefault="00B2439B" w:rsidP="00B2439B">
      <w:pPr>
        <w:pStyle w:val="justify"/>
        <w:spacing w:line="280" w:lineRule="atLeast"/>
        <w:ind w:firstLine="0"/>
      </w:pPr>
      <w:r w:rsidRPr="00147364">
        <w:lastRenderedPageBreak/>
        <w:t>7.1. Сдача выполненных строительных работ Подрядчиком и их приемка Заказчиком оформляются актом сдачи-приемки работ, который подписывается обеими Сторонами. К акту сдачи-приемки работ прилагаются акты освидетельствования скрытых строительных работ.</w:t>
      </w:r>
    </w:p>
    <w:p w:rsidR="00B2439B" w:rsidRPr="00147364" w:rsidRDefault="00B2439B" w:rsidP="00B2439B">
      <w:pPr>
        <w:pStyle w:val="justify"/>
        <w:spacing w:line="280" w:lineRule="atLeast"/>
        <w:ind w:firstLine="0"/>
      </w:pPr>
      <w:r w:rsidRPr="00147364">
        <w:t>7.2. Заказчик, получивший сообщение Подрядчика о готовности к сдаче выполненных строительных работ, обязан в течение 3 дней приступить к их приемке; при отказе одной из Сторон от подписания акта сдачи-приемки работ в нем делается отметка об этом с указанием мотивов отказа, и акт подписывается другой Стороной.</w:t>
      </w:r>
    </w:p>
    <w:p w:rsidR="00B2439B" w:rsidRPr="00147364" w:rsidRDefault="00B2439B" w:rsidP="00B2439B">
      <w:pPr>
        <w:pStyle w:val="justify"/>
        <w:spacing w:line="280" w:lineRule="atLeast"/>
        <w:ind w:firstLine="0"/>
      </w:pPr>
      <w:r w:rsidRPr="00147364">
        <w:t>7.3. На выполненные работы устанавливается гарантийный срок – _______. Исчисление гарантийного срока начинается со дня приемки Заказчиком результата строительных работ. Если результат строительных работ не принимается Заказчиком по не зависящим от Подрядчика причинам, гарантийный срок исчисляется со дня, когда Заказчик должен был их принять.</w:t>
      </w:r>
    </w:p>
    <w:p w:rsidR="00B2439B" w:rsidRPr="00147364" w:rsidRDefault="00B2439B" w:rsidP="00B2439B">
      <w:pPr>
        <w:pStyle w:val="justify"/>
        <w:spacing w:line="280" w:lineRule="atLeast"/>
        <w:ind w:firstLine="0"/>
      </w:pPr>
      <w:r w:rsidRPr="00147364">
        <w:t xml:space="preserve">7.4. При выявлении строительных работ ненадлежащего качества в период гарантийного срока Сторонами оформляется дефектный акт на гарантийный ремонт (далее – дефектный акт). </w:t>
      </w:r>
    </w:p>
    <w:p w:rsidR="00B2439B" w:rsidRPr="00147364" w:rsidRDefault="00B2439B" w:rsidP="00B2439B">
      <w:pPr>
        <w:pStyle w:val="justify"/>
        <w:spacing w:line="280" w:lineRule="atLeast"/>
      </w:pPr>
      <w:r w:rsidRPr="00147364">
        <w:t>Для участия в составлении дефектного акта, согласования сроков и порядка устранения дефектов Подрядчик обязан направить своего представителя не позднее 10 календарных дней с даты получения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строительных работ ненадлежащего качества.</w:t>
      </w:r>
    </w:p>
    <w:p w:rsidR="00B2439B" w:rsidRPr="00147364" w:rsidRDefault="00B2439B" w:rsidP="00B2439B">
      <w:pPr>
        <w:pStyle w:val="justify"/>
        <w:spacing w:line="280" w:lineRule="atLeast"/>
        <w:ind w:firstLine="0"/>
      </w:pPr>
      <w:r w:rsidRPr="00147364">
        <w:t>7.5. Риск случайной гибели или случайного повреждения объекта (или результата строительных работ) до его приемки в установленном порядке Заказчиком несет Подрядчик. Заказчик, предварительно принявший результат отдельного этапа строительных работ, несет риск последствий его гибели или повреждения, которые наступили не по вине Подрядчика. В случае если уклонение Заказчика от принятия выполненных строительных работ повлекло просрочку результата строительных работ, риск случайной гибели несет Заказчик с даты, когда должна была состояться приемка выполненных строительных работ.</w:t>
      </w:r>
    </w:p>
    <w:p w:rsidR="00B2439B" w:rsidRPr="00147364" w:rsidRDefault="00B2439B" w:rsidP="00B2439B">
      <w:pPr>
        <w:spacing w:line="280" w:lineRule="atLeast"/>
        <w:rPr>
          <w:rFonts w:ascii="Times New Roman" w:hAnsi="Times New Roman"/>
        </w:rPr>
      </w:pPr>
    </w:p>
    <w:p w:rsidR="00B2439B" w:rsidRPr="00147364" w:rsidRDefault="00B2439B" w:rsidP="00B2439B">
      <w:pPr>
        <w:spacing w:line="280" w:lineRule="atLeast"/>
        <w:jc w:val="center"/>
        <w:rPr>
          <w:rFonts w:ascii="Times New Roman" w:hAnsi="Times New Roman"/>
        </w:rPr>
      </w:pPr>
      <w:r w:rsidRPr="00147364">
        <w:rPr>
          <w:rFonts w:ascii="Times New Roman" w:hAnsi="Times New Roman"/>
        </w:rPr>
        <w:t>8. ОТВЕТСТВЕННОСТЬ СТОРОН</w:t>
      </w:r>
    </w:p>
    <w:p w:rsidR="00B2439B" w:rsidRPr="00147364" w:rsidRDefault="00B2439B" w:rsidP="00B2439B">
      <w:pPr>
        <w:pStyle w:val="point"/>
        <w:ind w:firstLine="0"/>
      </w:pPr>
      <w:r w:rsidRPr="00147364">
        <w:t>8.1. Стороны несут ответственность за неисполнение или ненадлежащее исполнение обязательств по договору в соответствии с законодательством Республики Беларусь.</w:t>
      </w:r>
      <w:bookmarkStart w:id="0" w:name="a25"/>
      <w:bookmarkEnd w:id="0"/>
      <w:r w:rsidRPr="00147364">
        <w:t>9. ФОРС-МАЖОРНЫЕ ОБСТОЯТЕЛЬСТВА</w:t>
      </w:r>
    </w:p>
    <w:p w:rsidR="00B2439B" w:rsidRPr="00147364" w:rsidRDefault="00B2439B" w:rsidP="00B2439B">
      <w:pPr>
        <w:jc w:val="both"/>
        <w:rPr>
          <w:rFonts w:ascii="Times New Roman" w:hAnsi="Times New Roman"/>
        </w:rPr>
      </w:pPr>
      <w:r w:rsidRPr="00147364">
        <w:rPr>
          <w:rFonts w:ascii="Times New Roman" w:hAnsi="Times New Roman"/>
        </w:rPr>
        <w:t>9.1. Ни одна из Сторон не несёт ответственность за полное или частичное неисполнение любой из своих обязанностей по настоящему договору, если неисполнение явилось следствием действия обстоятельств непреодолимой силы (наводнение, пожар, эпидемия, землетрясение и иные подобные стихийные явления природы, войны, военные действия, акты государственной власти и управления, препятствующие исполнению обязательств Сторонами, другие обстоятельства, не зависящие от воли Сторон), возникших после заключения настоящего договора, которые ни одна из Сторон не могла предвидеть, ни предотвратить разумными мерами и в разумный срок.</w:t>
      </w:r>
    </w:p>
    <w:p w:rsidR="00B2439B" w:rsidRPr="00147364" w:rsidRDefault="00B2439B" w:rsidP="00B2439B">
      <w:pPr>
        <w:pStyle w:val="justify"/>
        <w:spacing w:line="280" w:lineRule="atLeast"/>
        <w:ind w:firstLine="0"/>
      </w:pPr>
      <w:r w:rsidRPr="00147364">
        <w:t>9.2. Наступление любого из таких обстоятельств, непосредственно повлиявшее на исполнение обязательства в срок, установленный в договоре, соразмерно отодвигает срок исполнения обязательств на время действия соответствующих обстоятельств.</w:t>
      </w:r>
    </w:p>
    <w:p w:rsidR="00B2439B" w:rsidRPr="00147364" w:rsidRDefault="00B2439B" w:rsidP="00B2439B">
      <w:pPr>
        <w:spacing w:line="280" w:lineRule="atLeast"/>
        <w:rPr>
          <w:rFonts w:ascii="Times New Roman" w:hAnsi="Times New Roman"/>
        </w:rPr>
      </w:pPr>
    </w:p>
    <w:p w:rsidR="00B2439B" w:rsidRPr="00147364" w:rsidRDefault="00B2439B" w:rsidP="00B2439B">
      <w:pPr>
        <w:spacing w:line="280" w:lineRule="atLeast"/>
        <w:jc w:val="center"/>
        <w:rPr>
          <w:rFonts w:ascii="Times New Roman" w:hAnsi="Times New Roman"/>
        </w:rPr>
      </w:pPr>
      <w:r w:rsidRPr="00147364">
        <w:rPr>
          <w:rFonts w:ascii="Times New Roman" w:hAnsi="Times New Roman"/>
        </w:rPr>
        <w:t>10. ПОРЯДОК ИЗМЕНЕНИЯ И РАСТОРЖЕНИЯ ДОГОВОРА</w:t>
      </w:r>
    </w:p>
    <w:p w:rsidR="00B2439B" w:rsidRPr="00147364" w:rsidRDefault="00B2439B" w:rsidP="00B2439B">
      <w:pPr>
        <w:pStyle w:val="justify"/>
        <w:spacing w:line="280" w:lineRule="atLeast"/>
        <w:ind w:firstLine="0"/>
      </w:pPr>
      <w:r w:rsidRPr="00147364">
        <w:lastRenderedPageBreak/>
        <w:t>10.1. Изменения и дополнения в договор вносятся в соответствии с законодательством путем заключения Сторонами дополнительного соглашения.</w:t>
      </w:r>
    </w:p>
    <w:p w:rsidR="00B2439B" w:rsidRPr="00147364" w:rsidRDefault="00B2439B" w:rsidP="00B2439B">
      <w:pPr>
        <w:pStyle w:val="justify"/>
        <w:spacing w:line="280" w:lineRule="atLeast"/>
        <w:ind w:firstLine="0"/>
      </w:pPr>
      <w:r w:rsidRPr="00147364">
        <w:t>10.2. Изменение условий договора в период его исполнения осуществляется по соглашению Сторон, кроме случаев, предусмотренных актами законодательства и договором.</w:t>
      </w:r>
    </w:p>
    <w:p w:rsidR="00B2439B" w:rsidRPr="00147364" w:rsidRDefault="00B2439B" w:rsidP="00B2439B">
      <w:pPr>
        <w:pStyle w:val="justify"/>
        <w:spacing w:line="280" w:lineRule="atLeast"/>
        <w:ind w:firstLine="0"/>
      </w:pPr>
    </w:p>
    <w:p w:rsidR="00B2439B" w:rsidRPr="00147364" w:rsidRDefault="00B2439B" w:rsidP="00B2439B">
      <w:pPr>
        <w:spacing w:line="280" w:lineRule="atLeast"/>
        <w:jc w:val="center"/>
        <w:rPr>
          <w:rFonts w:ascii="Times New Roman" w:hAnsi="Times New Roman"/>
        </w:rPr>
      </w:pPr>
      <w:r w:rsidRPr="00147364">
        <w:rPr>
          <w:rFonts w:ascii="Times New Roman" w:hAnsi="Times New Roman"/>
        </w:rPr>
        <w:t>11. ЗАКЛЮЧИТЕЛЬНЫЕ ПОЛОЖЕНИЯ</w:t>
      </w:r>
    </w:p>
    <w:p w:rsidR="00B2439B" w:rsidRPr="00147364" w:rsidRDefault="00B2439B" w:rsidP="00B2439B">
      <w:pPr>
        <w:pStyle w:val="justify"/>
        <w:spacing w:line="280" w:lineRule="atLeast"/>
        <w:ind w:firstLine="0"/>
      </w:pPr>
      <w:r w:rsidRPr="00147364">
        <w:t>11.1. Настоящий договор вступает в силу и становится обязательным для Сторон со дня его подписания Сторонами. Договор действует до исполнения Сторонами всех предусмотренных обязательств и полного взаиморасчета.</w:t>
      </w:r>
    </w:p>
    <w:p w:rsidR="00B2439B" w:rsidRPr="00147364" w:rsidRDefault="00B2439B" w:rsidP="00B2439B">
      <w:pPr>
        <w:pStyle w:val="justify"/>
        <w:spacing w:line="280" w:lineRule="atLeast"/>
        <w:ind w:firstLine="0"/>
      </w:pPr>
      <w:r w:rsidRPr="00147364">
        <w:t>11.2. Настоящий договор составлен в 2 экземплярах, имеющих одинаковую юридическую силу, по одному экземпляру для каждой из Сторон.</w:t>
      </w:r>
    </w:p>
    <w:p w:rsidR="00B2439B" w:rsidRPr="00147364" w:rsidRDefault="00B2439B" w:rsidP="00B2439B">
      <w:pPr>
        <w:pStyle w:val="justify"/>
        <w:spacing w:line="280" w:lineRule="atLeast"/>
        <w:ind w:firstLine="0"/>
      </w:pPr>
      <w:r w:rsidRPr="00147364">
        <w:t>11.3. Вопросы, не урегулированные настоящим договором, разрешаются в соответствии с Правилами заключения и исполнения договоров строительного подряда и иным действующим законодательством Республики Беларусь.</w:t>
      </w:r>
    </w:p>
    <w:p w:rsidR="00B2439B" w:rsidRPr="00147364" w:rsidRDefault="00B2439B" w:rsidP="00B2439B">
      <w:pPr>
        <w:pStyle w:val="justify"/>
        <w:spacing w:line="280" w:lineRule="atLeast"/>
        <w:ind w:firstLine="0"/>
      </w:pPr>
      <w:r w:rsidRPr="00147364">
        <w:t>11.4. 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B2439B" w:rsidRPr="00147364" w:rsidRDefault="00B2439B" w:rsidP="00B2439B">
      <w:pPr>
        <w:pStyle w:val="justify"/>
        <w:spacing w:line="280" w:lineRule="atLeast"/>
        <w:ind w:firstLine="0"/>
      </w:pPr>
      <w:r w:rsidRPr="00147364">
        <w:t>11.5. Все приложения к договору являются его неотъемлемой часть.</w:t>
      </w:r>
    </w:p>
    <w:p w:rsidR="00B2439B" w:rsidRPr="00147364" w:rsidRDefault="00B2439B" w:rsidP="00B2439B">
      <w:pPr>
        <w:pStyle w:val="justify"/>
        <w:spacing w:line="280" w:lineRule="atLeast"/>
        <w:ind w:firstLine="0"/>
      </w:pPr>
      <w:r w:rsidRPr="00147364">
        <w:t>11.6. Приложения:</w:t>
      </w:r>
    </w:p>
    <w:p w:rsidR="00B2439B" w:rsidRPr="00147364" w:rsidRDefault="00B2439B" w:rsidP="00B2439B">
      <w:pPr>
        <w:pStyle w:val="justify"/>
        <w:spacing w:line="280" w:lineRule="atLeast"/>
        <w:ind w:firstLine="0"/>
      </w:pPr>
      <w:r w:rsidRPr="00147364">
        <w:t>11.6.1. Смета и расчет стоимости работ в текущих ценах.</w:t>
      </w:r>
    </w:p>
    <w:p w:rsidR="00B2439B" w:rsidRPr="00147364" w:rsidRDefault="00B2439B" w:rsidP="00B2439B">
      <w:pPr>
        <w:pStyle w:val="justify"/>
        <w:spacing w:line="280" w:lineRule="atLeast"/>
        <w:ind w:firstLine="0"/>
      </w:pPr>
      <w:r w:rsidRPr="00147364">
        <w:t>11.6.2. Протокол согласования договорной цены.</w:t>
      </w:r>
    </w:p>
    <w:p w:rsidR="00B2439B" w:rsidRPr="00147364" w:rsidRDefault="00B2439B" w:rsidP="00B2439B">
      <w:pPr>
        <w:pStyle w:val="justify"/>
        <w:spacing w:line="280" w:lineRule="atLeast"/>
        <w:ind w:firstLine="0"/>
      </w:pPr>
    </w:p>
    <w:tbl>
      <w:tblPr>
        <w:tblW w:w="9781" w:type="dxa"/>
        <w:tblInd w:w="-142" w:type="dxa"/>
        <w:tblLook w:val="0000"/>
      </w:tblPr>
      <w:tblGrid>
        <w:gridCol w:w="5245"/>
        <w:gridCol w:w="4536"/>
      </w:tblGrid>
      <w:tr w:rsidR="00B2439B" w:rsidRPr="00147364" w:rsidTr="00C56D32">
        <w:tc>
          <w:tcPr>
            <w:tcW w:w="2681" w:type="pct"/>
            <w:tcBorders>
              <w:top w:val="nil"/>
              <w:left w:val="nil"/>
              <w:bottom w:val="nil"/>
              <w:right w:val="nil"/>
            </w:tcBorders>
            <w:tcMar>
              <w:top w:w="0" w:type="dxa"/>
              <w:left w:w="0" w:type="dxa"/>
              <w:bottom w:w="0" w:type="dxa"/>
              <w:right w:w="0" w:type="dxa"/>
            </w:tcMar>
          </w:tcPr>
          <w:p w:rsidR="00B2439B" w:rsidRPr="00147364" w:rsidRDefault="00B2439B" w:rsidP="00C56D32">
            <w:pPr>
              <w:spacing w:line="280" w:lineRule="atLeast"/>
              <w:rPr>
                <w:rFonts w:ascii="Times New Roman" w:hAnsi="Times New Roman"/>
              </w:rPr>
            </w:pPr>
            <w:r w:rsidRPr="00147364">
              <w:rPr>
                <w:rFonts w:ascii="Times New Roman" w:hAnsi="Times New Roman"/>
              </w:rPr>
              <w:t>Заказчик:</w:t>
            </w:r>
          </w:p>
          <w:p w:rsidR="00B2439B" w:rsidRPr="00147364" w:rsidRDefault="00B2439B" w:rsidP="00C56D32">
            <w:pPr>
              <w:spacing w:line="280" w:lineRule="atLeast"/>
              <w:rPr>
                <w:rFonts w:ascii="Times New Roman" w:hAnsi="Times New Roman"/>
              </w:rPr>
            </w:pPr>
            <w:r w:rsidRPr="00147364">
              <w:rPr>
                <w:rFonts w:ascii="Times New Roman" w:hAnsi="Times New Roman"/>
              </w:rPr>
              <w:t xml:space="preserve">Учреждение «Гомельская областная </w:t>
            </w:r>
          </w:p>
          <w:p w:rsidR="00B2439B" w:rsidRPr="00147364" w:rsidRDefault="00B2439B" w:rsidP="00C56D32">
            <w:pPr>
              <w:spacing w:line="280" w:lineRule="atLeast"/>
              <w:rPr>
                <w:rFonts w:ascii="Times New Roman" w:hAnsi="Times New Roman"/>
              </w:rPr>
            </w:pPr>
            <w:r w:rsidRPr="00147364">
              <w:rPr>
                <w:rFonts w:ascii="Times New Roman" w:hAnsi="Times New Roman"/>
              </w:rPr>
              <w:t>клиническая больница»</w:t>
            </w:r>
          </w:p>
          <w:p w:rsidR="00B2439B" w:rsidRPr="00147364" w:rsidRDefault="00B2439B" w:rsidP="00C56D32">
            <w:pPr>
              <w:spacing w:line="280" w:lineRule="atLeast"/>
              <w:rPr>
                <w:rFonts w:ascii="Times New Roman" w:hAnsi="Times New Roman"/>
              </w:rPr>
            </w:pPr>
            <w:smartTag w:uri="urn:schemas-microsoft-com:office:smarttags" w:element="metricconverter">
              <w:smartTagPr>
                <w:attr w:name="ProductID" w:val="246029, г"/>
              </w:smartTagPr>
              <w:r w:rsidRPr="00147364">
                <w:rPr>
                  <w:rFonts w:ascii="Times New Roman" w:hAnsi="Times New Roman"/>
                </w:rPr>
                <w:t>246029, г</w:t>
              </w:r>
            </w:smartTag>
            <w:r w:rsidRPr="00147364">
              <w:rPr>
                <w:rFonts w:ascii="Times New Roman" w:hAnsi="Times New Roman"/>
              </w:rPr>
              <w:t>. Гомель, ул. Бр. Лизюковых, 5</w:t>
            </w:r>
          </w:p>
          <w:p w:rsidR="00B2439B" w:rsidRPr="00147364" w:rsidRDefault="00B2439B" w:rsidP="00C56D32">
            <w:pPr>
              <w:spacing w:line="280" w:lineRule="atLeast"/>
              <w:rPr>
                <w:rFonts w:ascii="Times New Roman" w:hAnsi="Times New Roman"/>
              </w:rPr>
            </w:pPr>
            <w:r w:rsidRPr="00147364">
              <w:rPr>
                <w:rFonts w:ascii="Times New Roman" w:hAnsi="Times New Roman"/>
              </w:rPr>
              <w:t>Тел/факс: 8(0232)400687, 400806, 730598 гл. бух.</w:t>
            </w:r>
          </w:p>
          <w:p w:rsidR="00B2439B" w:rsidRPr="00147364" w:rsidRDefault="00B2439B" w:rsidP="00C56D32">
            <w:pPr>
              <w:spacing w:line="280" w:lineRule="atLeast"/>
              <w:rPr>
                <w:rFonts w:ascii="Times New Roman" w:hAnsi="Times New Roman"/>
              </w:rPr>
            </w:pPr>
            <w:r w:rsidRPr="00147364">
              <w:rPr>
                <w:rFonts w:ascii="Times New Roman" w:hAnsi="Times New Roman"/>
              </w:rPr>
              <w:t xml:space="preserve">р/с 3604408130008 в филиале №300 ГОУ ОАО «Беларусбанк» код 151501661, </w:t>
            </w:r>
            <w:smartTag w:uri="urn:schemas-microsoft-com:office:smarttags" w:element="metricconverter">
              <w:smartTagPr>
                <w:attr w:name="ProductID" w:val="246001, г"/>
              </w:smartTagPr>
              <w:r w:rsidRPr="00147364">
                <w:rPr>
                  <w:rFonts w:ascii="Times New Roman" w:hAnsi="Times New Roman"/>
                </w:rPr>
                <w:t>246001, г</w:t>
              </w:r>
            </w:smartTag>
            <w:r w:rsidRPr="00147364">
              <w:rPr>
                <w:rFonts w:ascii="Times New Roman" w:hAnsi="Times New Roman"/>
              </w:rPr>
              <w:t xml:space="preserve">. Гомель, ул. Фрунзе, 6а УНП 400082307, </w:t>
            </w:r>
          </w:p>
          <w:p w:rsidR="00B2439B" w:rsidRPr="00147364" w:rsidRDefault="00B2439B" w:rsidP="00C56D32">
            <w:pPr>
              <w:spacing w:line="280" w:lineRule="atLeast"/>
              <w:rPr>
                <w:rFonts w:ascii="Times New Roman" w:hAnsi="Times New Roman"/>
              </w:rPr>
            </w:pPr>
            <w:r w:rsidRPr="00147364">
              <w:rPr>
                <w:rFonts w:ascii="Times New Roman" w:hAnsi="Times New Roman"/>
              </w:rPr>
              <w:t>ОКПО 02014615</w:t>
            </w:r>
          </w:p>
          <w:p w:rsidR="00B2439B" w:rsidRPr="00147364" w:rsidRDefault="00B2439B" w:rsidP="00C56D32">
            <w:pPr>
              <w:spacing w:line="280" w:lineRule="atLeast"/>
              <w:rPr>
                <w:rFonts w:ascii="Times New Roman" w:hAnsi="Times New Roman"/>
              </w:rPr>
            </w:pPr>
          </w:p>
          <w:p w:rsidR="00B2439B" w:rsidRPr="00147364" w:rsidRDefault="00B2439B" w:rsidP="00C56D32">
            <w:pPr>
              <w:spacing w:line="280" w:lineRule="atLeast"/>
              <w:rPr>
                <w:rFonts w:ascii="Times New Roman" w:hAnsi="Times New Roman"/>
              </w:rPr>
            </w:pPr>
          </w:p>
          <w:p w:rsidR="00B2439B" w:rsidRPr="00147364" w:rsidRDefault="00B2439B" w:rsidP="00C56D32">
            <w:pPr>
              <w:spacing w:line="280" w:lineRule="atLeast"/>
              <w:rPr>
                <w:rFonts w:ascii="Times New Roman" w:hAnsi="Times New Roman"/>
              </w:rPr>
            </w:pPr>
          </w:p>
          <w:p w:rsidR="00B2439B" w:rsidRPr="00147364" w:rsidRDefault="00B2439B" w:rsidP="00C56D32">
            <w:pPr>
              <w:spacing w:line="280" w:lineRule="atLeast"/>
              <w:rPr>
                <w:rFonts w:ascii="Times New Roman" w:hAnsi="Times New Roman"/>
              </w:rPr>
            </w:pPr>
            <w:r w:rsidRPr="00147364">
              <w:rPr>
                <w:rFonts w:ascii="Times New Roman" w:hAnsi="Times New Roman"/>
              </w:rPr>
              <w:t>Главный врач</w:t>
            </w:r>
          </w:p>
          <w:p w:rsidR="00B2439B" w:rsidRPr="00147364" w:rsidRDefault="00B2439B" w:rsidP="00B2439B">
            <w:pPr>
              <w:spacing w:line="280" w:lineRule="atLeast"/>
              <w:rPr>
                <w:rFonts w:ascii="Times New Roman" w:hAnsi="Times New Roman"/>
              </w:rPr>
            </w:pPr>
            <w:r w:rsidRPr="00147364">
              <w:rPr>
                <w:rFonts w:ascii="Times New Roman" w:hAnsi="Times New Roman"/>
              </w:rPr>
              <w:t>_____________ В.А. Бугаков</w:t>
            </w:r>
          </w:p>
          <w:p w:rsidR="00B2439B" w:rsidRPr="00147364" w:rsidRDefault="00B2439B" w:rsidP="00C56D32">
            <w:pPr>
              <w:spacing w:line="280" w:lineRule="atLeast"/>
              <w:ind w:firstLine="1707"/>
              <w:rPr>
                <w:rFonts w:ascii="Times New Roman" w:hAnsi="Times New Roman"/>
              </w:rPr>
            </w:pPr>
            <w:r w:rsidRPr="00147364">
              <w:rPr>
                <w:rFonts w:ascii="Times New Roman" w:hAnsi="Times New Roman"/>
              </w:rPr>
              <w:t>м.п</w:t>
            </w:r>
          </w:p>
        </w:tc>
        <w:tc>
          <w:tcPr>
            <w:tcW w:w="2319" w:type="pct"/>
            <w:tcBorders>
              <w:top w:val="nil"/>
              <w:left w:val="nil"/>
              <w:bottom w:val="nil"/>
              <w:right w:val="nil"/>
            </w:tcBorders>
            <w:tcMar>
              <w:top w:w="0" w:type="dxa"/>
              <w:left w:w="0" w:type="dxa"/>
              <w:bottom w:w="0" w:type="dxa"/>
              <w:right w:w="0" w:type="dxa"/>
            </w:tcMar>
          </w:tcPr>
          <w:p w:rsidR="00B2439B" w:rsidRPr="00147364" w:rsidRDefault="00B2439B" w:rsidP="00C56D32">
            <w:pPr>
              <w:ind w:right="-1"/>
              <w:rPr>
                <w:rFonts w:ascii="Times New Roman" w:hAnsi="Times New Roman"/>
              </w:rPr>
            </w:pPr>
            <w:r w:rsidRPr="00147364">
              <w:rPr>
                <w:rFonts w:ascii="Times New Roman" w:hAnsi="Times New Roman"/>
              </w:rPr>
              <w:t>Подрядчик:</w:t>
            </w:r>
          </w:p>
          <w:p w:rsidR="00B2439B" w:rsidRPr="00147364" w:rsidRDefault="00B2439B" w:rsidP="00C56D32">
            <w:pPr>
              <w:ind w:right="-1"/>
              <w:rPr>
                <w:rFonts w:ascii="Times New Roman" w:hAnsi="Times New Roman"/>
              </w:rPr>
            </w:pPr>
          </w:p>
          <w:p w:rsidR="00B2439B" w:rsidRPr="00147364" w:rsidRDefault="00B2439B" w:rsidP="00C56D32">
            <w:pPr>
              <w:ind w:right="-1"/>
              <w:rPr>
                <w:rFonts w:ascii="Times New Roman" w:hAnsi="Times New Roman"/>
              </w:rPr>
            </w:pPr>
          </w:p>
          <w:p w:rsidR="00B2439B" w:rsidRPr="00147364" w:rsidRDefault="00B2439B" w:rsidP="00C56D32">
            <w:pPr>
              <w:ind w:right="-1"/>
              <w:rPr>
                <w:rFonts w:ascii="Times New Roman" w:hAnsi="Times New Roman"/>
              </w:rPr>
            </w:pPr>
          </w:p>
          <w:p w:rsidR="00B2439B" w:rsidRPr="00147364" w:rsidRDefault="00B2439B" w:rsidP="00C56D32">
            <w:pPr>
              <w:ind w:right="-1"/>
              <w:rPr>
                <w:rFonts w:ascii="Times New Roman" w:hAnsi="Times New Roman"/>
              </w:rPr>
            </w:pPr>
          </w:p>
          <w:p w:rsidR="00B2439B" w:rsidRPr="00147364" w:rsidRDefault="00B2439B" w:rsidP="00C56D32">
            <w:pPr>
              <w:ind w:right="-1"/>
              <w:rPr>
                <w:rFonts w:ascii="Times New Roman" w:hAnsi="Times New Roman"/>
              </w:rPr>
            </w:pPr>
          </w:p>
          <w:p w:rsidR="00B2439B" w:rsidRPr="00147364" w:rsidRDefault="00B2439B" w:rsidP="00C56D32">
            <w:pPr>
              <w:ind w:right="-1"/>
              <w:rPr>
                <w:rFonts w:ascii="Times New Roman" w:hAnsi="Times New Roman"/>
              </w:rPr>
            </w:pPr>
          </w:p>
          <w:p w:rsidR="00B2439B" w:rsidRPr="00147364" w:rsidRDefault="00B2439B" w:rsidP="00C56D32">
            <w:pPr>
              <w:ind w:right="-1"/>
              <w:rPr>
                <w:rFonts w:ascii="Times New Roman" w:hAnsi="Times New Roman"/>
              </w:rPr>
            </w:pPr>
          </w:p>
          <w:p w:rsidR="00B2439B" w:rsidRPr="00147364" w:rsidRDefault="00B2439B" w:rsidP="00C56D32">
            <w:pPr>
              <w:ind w:right="-1"/>
              <w:rPr>
                <w:rFonts w:ascii="Times New Roman" w:hAnsi="Times New Roman"/>
              </w:rPr>
            </w:pPr>
          </w:p>
          <w:p w:rsidR="00B2439B" w:rsidRPr="00147364" w:rsidRDefault="00B2439B" w:rsidP="00C56D32">
            <w:pPr>
              <w:ind w:right="-1"/>
              <w:rPr>
                <w:rFonts w:ascii="Times New Roman" w:hAnsi="Times New Roman"/>
              </w:rPr>
            </w:pPr>
          </w:p>
          <w:p w:rsidR="00B2439B" w:rsidRPr="00147364" w:rsidRDefault="00B2439B" w:rsidP="00C56D32">
            <w:pPr>
              <w:ind w:right="-1"/>
              <w:rPr>
                <w:rFonts w:ascii="Times New Roman" w:hAnsi="Times New Roman"/>
              </w:rPr>
            </w:pPr>
          </w:p>
          <w:p w:rsidR="00B2439B" w:rsidRPr="00147364" w:rsidRDefault="00B2439B" w:rsidP="00C56D32">
            <w:pPr>
              <w:ind w:right="-1" w:firstLine="851"/>
              <w:rPr>
                <w:rFonts w:ascii="Times New Roman" w:hAnsi="Times New Roman"/>
              </w:rPr>
            </w:pPr>
            <w:r w:rsidRPr="00147364">
              <w:rPr>
                <w:rFonts w:ascii="Times New Roman" w:hAnsi="Times New Roman"/>
              </w:rPr>
              <w:t xml:space="preserve">____________ </w:t>
            </w:r>
          </w:p>
          <w:p w:rsidR="00B2439B" w:rsidRPr="00147364" w:rsidRDefault="00B2439B" w:rsidP="00C56D32">
            <w:pPr>
              <w:ind w:right="-1" w:firstLine="992"/>
              <w:rPr>
                <w:rFonts w:ascii="Times New Roman" w:hAnsi="Times New Roman"/>
              </w:rPr>
            </w:pPr>
            <w:r w:rsidRPr="00147364">
              <w:rPr>
                <w:rFonts w:ascii="Times New Roman" w:hAnsi="Times New Roman"/>
              </w:rPr>
              <w:t>м.п.</w:t>
            </w:r>
          </w:p>
        </w:tc>
      </w:tr>
    </w:tbl>
    <w:p w:rsidR="00B2439B" w:rsidRPr="0090228E" w:rsidRDefault="00B2439B" w:rsidP="00B2439B">
      <w:pPr>
        <w:rPr>
          <w:rFonts w:ascii="Times New Roman" w:hAnsi="Times New Roman"/>
        </w:rPr>
      </w:pPr>
      <w:r w:rsidRPr="0090228E">
        <w:rPr>
          <w:rFonts w:ascii="Times New Roman" w:hAnsi="Times New Roman"/>
        </w:rPr>
        <w:br w:type="page"/>
      </w:r>
      <w:r w:rsidRPr="0090228E">
        <w:rPr>
          <w:rFonts w:ascii="Times New Roman" w:hAnsi="Times New Roman"/>
        </w:rPr>
        <w:lastRenderedPageBreak/>
        <w:t>Приложение №1 к договору №</w:t>
      </w:r>
      <w:r w:rsidRPr="0090228E">
        <w:rPr>
          <w:rStyle w:val="namevopr"/>
          <w:rFonts w:ascii="Times New Roman" w:hAnsi="Times New Roman"/>
        </w:rPr>
        <w:t xml:space="preserve">____________ </w:t>
      </w:r>
      <w:r w:rsidRPr="0090228E">
        <w:rPr>
          <w:rFonts w:ascii="Times New Roman" w:hAnsi="Times New Roman"/>
        </w:rPr>
        <w:t xml:space="preserve">от _____________ </w:t>
      </w:r>
      <w:smartTag w:uri="urn:schemas-microsoft-com:office:smarttags" w:element="metricconverter">
        <w:smartTagPr>
          <w:attr w:name="ProductID" w:val="2016 г"/>
        </w:smartTagPr>
        <w:r w:rsidRPr="0090228E">
          <w:rPr>
            <w:rFonts w:ascii="Times New Roman" w:hAnsi="Times New Roman"/>
          </w:rPr>
          <w:t>2016 г</w:t>
        </w:r>
      </w:smartTag>
      <w:r w:rsidRPr="0090228E">
        <w:rPr>
          <w:rFonts w:ascii="Times New Roman" w:hAnsi="Times New Roman"/>
        </w:rPr>
        <w:t>.</w:t>
      </w:r>
    </w:p>
    <w:p w:rsidR="00B2439B" w:rsidRPr="0090228E" w:rsidRDefault="00B2439B" w:rsidP="00B2439B">
      <w:pPr>
        <w:jc w:val="center"/>
        <w:rPr>
          <w:rFonts w:ascii="Times New Roman" w:hAnsi="Times New Roman"/>
          <w:b/>
        </w:rPr>
      </w:pPr>
    </w:p>
    <w:p w:rsidR="00B2439B" w:rsidRPr="0090228E" w:rsidRDefault="00B2439B" w:rsidP="00B2439B">
      <w:pPr>
        <w:jc w:val="center"/>
        <w:rPr>
          <w:rFonts w:ascii="Times New Roman" w:hAnsi="Times New Roman"/>
          <w:b/>
        </w:rPr>
      </w:pPr>
    </w:p>
    <w:p w:rsidR="00B2439B" w:rsidRPr="0090228E" w:rsidRDefault="00B2439B" w:rsidP="00B2439B">
      <w:pPr>
        <w:jc w:val="center"/>
        <w:rPr>
          <w:rFonts w:ascii="Times New Roman" w:hAnsi="Times New Roman"/>
          <w:b/>
        </w:rPr>
      </w:pPr>
    </w:p>
    <w:p w:rsidR="00B2439B" w:rsidRPr="0090228E" w:rsidRDefault="00B2439B" w:rsidP="00B2439B">
      <w:pPr>
        <w:jc w:val="center"/>
        <w:rPr>
          <w:rFonts w:ascii="Times New Roman" w:hAnsi="Times New Roman"/>
          <w:b/>
        </w:rPr>
      </w:pPr>
      <w:r w:rsidRPr="0090228E">
        <w:rPr>
          <w:rFonts w:ascii="Times New Roman" w:hAnsi="Times New Roman"/>
          <w:b/>
        </w:rPr>
        <w:t>Протокол</w:t>
      </w:r>
    </w:p>
    <w:p w:rsidR="00B2439B" w:rsidRPr="0090228E" w:rsidRDefault="00B2439B" w:rsidP="00B2439B">
      <w:pPr>
        <w:jc w:val="center"/>
        <w:rPr>
          <w:rFonts w:ascii="Times New Roman" w:hAnsi="Times New Roman"/>
        </w:rPr>
      </w:pPr>
      <w:r w:rsidRPr="0090228E">
        <w:rPr>
          <w:rFonts w:ascii="Times New Roman" w:hAnsi="Times New Roman"/>
        </w:rPr>
        <w:t>согласования договорной цены</w:t>
      </w:r>
    </w:p>
    <w:p w:rsidR="00B2439B" w:rsidRPr="0090228E" w:rsidRDefault="00B2439B" w:rsidP="00B2439B">
      <w:pPr>
        <w:jc w:val="right"/>
        <w:rPr>
          <w:rFonts w:ascii="Times New Roman" w:hAnsi="Times New Roman"/>
        </w:rPr>
      </w:pPr>
      <w:r w:rsidRPr="0090228E">
        <w:rPr>
          <w:rFonts w:ascii="Times New Roman" w:hAnsi="Times New Roman"/>
        </w:rPr>
        <w:t xml:space="preserve">_______________ </w:t>
      </w:r>
      <w:smartTag w:uri="urn:schemas-microsoft-com:office:smarttags" w:element="metricconverter">
        <w:smartTagPr>
          <w:attr w:name="ProductID" w:val="2016 г"/>
        </w:smartTagPr>
        <w:r w:rsidRPr="0090228E">
          <w:rPr>
            <w:rFonts w:ascii="Times New Roman" w:hAnsi="Times New Roman"/>
          </w:rPr>
          <w:t>2016 г</w:t>
        </w:r>
      </w:smartTag>
      <w:r w:rsidRPr="0090228E">
        <w:rPr>
          <w:rFonts w:ascii="Times New Roman" w:hAnsi="Times New Roman"/>
        </w:rPr>
        <w:t>.</w:t>
      </w:r>
    </w:p>
    <w:p w:rsidR="00B2439B" w:rsidRPr="0090228E" w:rsidRDefault="00B2439B" w:rsidP="00B2439B">
      <w:pPr>
        <w:pStyle w:val="justify"/>
        <w:ind w:firstLine="459"/>
      </w:pPr>
      <w:r w:rsidRPr="0090228E">
        <w:t xml:space="preserve">       </w:t>
      </w:r>
    </w:p>
    <w:p w:rsidR="00B2439B" w:rsidRPr="0090228E" w:rsidRDefault="00B2439B" w:rsidP="00B2439B">
      <w:pPr>
        <w:ind w:firstLine="426"/>
        <w:contextualSpacing/>
        <w:jc w:val="both"/>
        <w:rPr>
          <w:rFonts w:ascii="Times New Roman" w:hAnsi="Times New Roman"/>
        </w:rPr>
      </w:pPr>
      <w:r w:rsidRPr="0090228E">
        <w:rPr>
          <w:rFonts w:ascii="Times New Roman" w:hAnsi="Times New Roman"/>
        </w:rPr>
        <w:t xml:space="preserve">Мы, нижеподписавшиеся, главный врач Учреждения «Гомельская областная клиническая больница» Бугаков В.А. от лица «Заказчика» и  _____________________________ от лица «Подрядчика», достигли соглашения о размере договорной стоимости производства ремонтно-строительных работ по объекту: </w:t>
      </w:r>
      <w:r w:rsidRPr="0090228E">
        <w:rPr>
          <w:rFonts w:ascii="Times New Roman" w:hAnsi="Times New Roman"/>
          <w:b/>
        </w:rPr>
        <w:t>Модернизация локальной вычислительной сети учреждения «Гомельская областная клиническая больница» по ул. Бр. Лизюковых,  5 в г. Гомеле. Кабельная система здания главного корпуса»</w:t>
      </w:r>
      <w:r w:rsidRPr="0090228E">
        <w:rPr>
          <w:rFonts w:ascii="Times New Roman" w:hAnsi="Times New Roman"/>
        </w:rPr>
        <w:t xml:space="preserve"> в сумме </w:t>
      </w:r>
      <w:r w:rsidRPr="0090228E">
        <w:rPr>
          <w:rFonts w:ascii="Times New Roman" w:hAnsi="Times New Roman"/>
          <w:b/>
        </w:rPr>
        <w:t>______________________</w:t>
      </w:r>
      <w:r w:rsidRPr="0090228E">
        <w:rPr>
          <w:rFonts w:ascii="Times New Roman" w:hAnsi="Times New Roman"/>
        </w:rPr>
        <w:t>белорусских рублей, в том числе НДС (20%)</w:t>
      </w:r>
      <w:r w:rsidRPr="0090228E">
        <w:rPr>
          <w:rFonts w:ascii="Times New Roman" w:hAnsi="Times New Roman"/>
          <w:b/>
        </w:rPr>
        <w:t xml:space="preserve"> – _______________________</w:t>
      </w:r>
      <w:r w:rsidRPr="0090228E">
        <w:rPr>
          <w:rFonts w:ascii="Times New Roman" w:hAnsi="Times New Roman"/>
        </w:rPr>
        <w:t>.</w:t>
      </w:r>
    </w:p>
    <w:p w:rsidR="00B2439B" w:rsidRPr="0090228E" w:rsidRDefault="00B2439B" w:rsidP="00B2439B">
      <w:pPr>
        <w:pStyle w:val="justify"/>
        <w:ind w:firstLine="459"/>
      </w:pPr>
      <w:r w:rsidRPr="0090228E">
        <w:t>Настоящий протокол является основанием для проведения взаимных расчетов и платежей между ИСПОЛНИТЕЛЕМ и ЗАКАЗЧИКОМ.</w:t>
      </w:r>
    </w:p>
    <w:p w:rsidR="00B2439B" w:rsidRPr="0090228E" w:rsidRDefault="00B2439B" w:rsidP="00B2439B">
      <w:pPr>
        <w:ind w:firstLine="885"/>
        <w:jc w:val="both"/>
        <w:rPr>
          <w:rFonts w:ascii="Times New Roman" w:hAnsi="Times New Roman"/>
        </w:rPr>
      </w:pPr>
    </w:p>
    <w:p w:rsidR="00B2439B" w:rsidRPr="0090228E" w:rsidRDefault="00B2439B" w:rsidP="00B2439B">
      <w:pPr>
        <w:ind w:firstLine="885"/>
        <w:jc w:val="both"/>
        <w:rPr>
          <w:rFonts w:ascii="Times New Roman" w:hAnsi="Times New Roman"/>
        </w:rPr>
      </w:pPr>
    </w:p>
    <w:tbl>
      <w:tblPr>
        <w:tblW w:w="9781" w:type="dxa"/>
        <w:tblInd w:w="-142" w:type="dxa"/>
        <w:tblLook w:val="0000"/>
      </w:tblPr>
      <w:tblGrid>
        <w:gridCol w:w="5245"/>
        <w:gridCol w:w="4536"/>
      </w:tblGrid>
      <w:tr w:rsidR="00B2439B" w:rsidRPr="0090228E" w:rsidTr="00C56D32">
        <w:tc>
          <w:tcPr>
            <w:tcW w:w="2681" w:type="pct"/>
            <w:tcBorders>
              <w:top w:val="nil"/>
              <w:left w:val="nil"/>
              <w:bottom w:val="nil"/>
              <w:right w:val="nil"/>
            </w:tcBorders>
            <w:tcMar>
              <w:top w:w="0" w:type="dxa"/>
              <w:left w:w="0" w:type="dxa"/>
              <w:bottom w:w="0" w:type="dxa"/>
              <w:right w:w="0" w:type="dxa"/>
            </w:tcMar>
          </w:tcPr>
          <w:p w:rsidR="00B2439B" w:rsidRPr="0090228E" w:rsidRDefault="00B2439B" w:rsidP="00C56D32">
            <w:pPr>
              <w:spacing w:line="280" w:lineRule="atLeast"/>
              <w:rPr>
                <w:rFonts w:ascii="Times New Roman" w:hAnsi="Times New Roman"/>
              </w:rPr>
            </w:pPr>
            <w:r w:rsidRPr="0090228E">
              <w:rPr>
                <w:rFonts w:ascii="Times New Roman" w:hAnsi="Times New Roman"/>
              </w:rPr>
              <w:t>Заказчик:</w:t>
            </w:r>
          </w:p>
          <w:p w:rsidR="00B2439B" w:rsidRPr="0090228E" w:rsidRDefault="00B2439B" w:rsidP="00C56D32">
            <w:pPr>
              <w:spacing w:line="280" w:lineRule="atLeast"/>
              <w:rPr>
                <w:rFonts w:ascii="Times New Roman" w:hAnsi="Times New Roman"/>
              </w:rPr>
            </w:pPr>
            <w:r w:rsidRPr="0090228E">
              <w:rPr>
                <w:rFonts w:ascii="Times New Roman" w:hAnsi="Times New Roman"/>
              </w:rPr>
              <w:t xml:space="preserve">Учреждение «Гомельская областная </w:t>
            </w:r>
          </w:p>
          <w:p w:rsidR="00B2439B" w:rsidRPr="0090228E" w:rsidRDefault="00B2439B" w:rsidP="00C56D32">
            <w:pPr>
              <w:spacing w:line="280" w:lineRule="atLeast"/>
              <w:rPr>
                <w:rFonts w:ascii="Times New Roman" w:hAnsi="Times New Roman"/>
              </w:rPr>
            </w:pPr>
            <w:r w:rsidRPr="0090228E">
              <w:rPr>
                <w:rFonts w:ascii="Times New Roman" w:hAnsi="Times New Roman"/>
              </w:rPr>
              <w:t>клиническая больница»</w:t>
            </w:r>
          </w:p>
          <w:p w:rsidR="00B2439B" w:rsidRPr="0090228E" w:rsidRDefault="00B2439B" w:rsidP="00C56D32">
            <w:pPr>
              <w:spacing w:line="280" w:lineRule="atLeast"/>
              <w:rPr>
                <w:rFonts w:ascii="Times New Roman" w:hAnsi="Times New Roman"/>
              </w:rPr>
            </w:pPr>
            <w:smartTag w:uri="urn:schemas-microsoft-com:office:smarttags" w:element="metricconverter">
              <w:smartTagPr>
                <w:attr w:name="ProductID" w:val="246029, г"/>
              </w:smartTagPr>
              <w:r w:rsidRPr="0090228E">
                <w:rPr>
                  <w:rFonts w:ascii="Times New Roman" w:hAnsi="Times New Roman"/>
                </w:rPr>
                <w:t>246029, г</w:t>
              </w:r>
            </w:smartTag>
            <w:r w:rsidRPr="0090228E">
              <w:rPr>
                <w:rFonts w:ascii="Times New Roman" w:hAnsi="Times New Roman"/>
              </w:rPr>
              <w:t>. Гомель, ул. Бр. Лизюковых, 5</w:t>
            </w:r>
          </w:p>
          <w:p w:rsidR="00B2439B" w:rsidRPr="0090228E" w:rsidRDefault="00B2439B" w:rsidP="00C56D32">
            <w:pPr>
              <w:spacing w:line="280" w:lineRule="atLeast"/>
              <w:rPr>
                <w:rFonts w:ascii="Times New Roman" w:hAnsi="Times New Roman"/>
              </w:rPr>
            </w:pPr>
            <w:r w:rsidRPr="0090228E">
              <w:rPr>
                <w:rFonts w:ascii="Times New Roman" w:hAnsi="Times New Roman"/>
              </w:rPr>
              <w:t>Тел/факс: 8(0232)400687, 400806, 730598 гл. бух.</w:t>
            </w:r>
          </w:p>
          <w:p w:rsidR="00B2439B" w:rsidRPr="0090228E" w:rsidRDefault="00B2439B" w:rsidP="00C56D32">
            <w:pPr>
              <w:spacing w:line="280" w:lineRule="atLeast"/>
              <w:rPr>
                <w:rFonts w:ascii="Times New Roman" w:hAnsi="Times New Roman"/>
              </w:rPr>
            </w:pPr>
            <w:r w:rsidRPr="0090228E">
              <w:rPr>
                <w:rFonts w:ascii="Times New Roman" w:hAnsi="Times New Roman"/>
              </w:rPr>
              <w:t xml:space="preserve">р/с 3604408130008 в филиале №300 ГОУ ОАО «Беларусбанк» код 151501661, </w:t>
            </w:r>
            <w:smartTag w:uri="urn:schemas-microsoft-com:office:smarttags" w:element="metricconverter">
              <w:smartTagPr>
                <w:attr w:name="ProductID" w:val="246001, г"/>
              </w:smartTagPr>
              <w:r w:rsidRPr="0090228E">
                <w:rPr>
                  <w:rFonts w:ascii="Times New Roman" w:hAnsi="Times New Roman"/>
                </w:rPr>
                <w:t>246001, г</w:t>
              </w:r>
            </w:smartTag>
            <w:r w:rsidRPr="0090228E">
              <w:rPr>
                <w:rFonts w:ascii="Times New Roman" w:hAnsi="Times New Roman"/>
              </w:rPr>
              <w:t xml:space="preserve">. Гомель, ул. Фрунзе, 6а УНП 400082307, </w:t>
            </w:r>
          </w:p>
          <w:p w:rsidR="00B2439B" w:rsidRPr="0090228E" w:rsidRDefault="00B2439B" w:rsidP="00C56D32">
            <w:pPr>
              <w:spacing w:line="280" w:lineRule="atLeast"/>
              <w:rPr>
                <w:rFonts w:ascii="Times New Roman" w:hAnsi="Times New Roman"/>
              </w:rPr>
            </w:pPr>
            <w:r w:rsidRPr="0090228E">
              <w:rPr>
                <w:rFonts w:ascii="Times New Roman" w:hAnsi="Times New Roman"/>
              </w:rPr>
              <w:t>ОКПО 02014615</w:t>
            </w:r>
          </w:p>
          <w:p w:rsidR="00B2439B" w:rsidRPr="0090228E" w:rsidRDefault="00B2439B" w:rsidP="00C56D32">
            <w:pPr>
              <w:spacing w:line="280" w:lineRule="atLeast"/>
              <w:rPr>
                <w:rFonts w:ascii="Times New Roman" w:hAnsi="Times New Roman"/>
              </w:rPr>
            </w:pPr>
          </w:p>
          <w:p w:rsidR="00B2439B" w:rsidRPr="0090228E" w:rsidRDefault="00B2439B" w:rsidP="00C56D32">
            <w:pPr>
              <w:spacing w:line="280" w:lineRule="atLeast"/>
              <w:rPr>
                <w:rFonts w:ascii="Times New Roman" w:hAnsi="Times New Roman"/>
              </w:rPr>
            </w:pPr>
            <w:r w:rsidRPr="0090228E">
              <w:rPr>
                <w:rFonts w:ascii="Times New Roman" w:hAnsi="Times New Roman"/>
              </w:rPr>
              <w:t>Главный врач</w:t>
            </w:r>
          </w:p>
          <w:p w:rsidR="00B2439B" w:rsidRPr="0090228E" w:rsidRDefault="00B2439B" w:rsidP="00C56D32">
            <w:pPr>
              <w:spacing w:line="280" w:lineRule="atLeast"/>
              <w:rPr>
                <w:rFonts w:ascii="Times New Roman" w:hAnsi="Times New Roman"/>
              </w:rPr>
            </w:pPr>
          </w:p>
          <w:p w:rsidR="00B2439B" w:rsidRPr="0090228E" w:rsidRDefault="00B2439B" w:rsidP="00B2439B">
            <w:pPr>
              <w:spacing w:line="280" w:lineRule="atLeast"/>
              <w:rPr>
                <w:rFonts w:ascii="Times New Roman" w:hAnsi="Times New Roman"/>
              </w:rPr>
            </w:pPr>
            <w:r w:rsidRPr="0090228E">
              <w:rPr>
                <w:rFonts w:ascii="Times New Roman" w:hAnsi="Times New Roman"/>
              </w:rPr>
              <w:t>_____________ В.А. Бугаков</w:t>
            </w:r>
          </w:p>
          <w:p w:rsidR="00B2439B" w:rsidRPr="0090228E" w:rsidRDefault="00B2439B" w:rsidP="00C56D32">
            <w:pPr>
              <w:spacing w:line="280" w:lineRule="atLeast"/>
              <w:ind w:firstLine="1707"/>
              <w:rPr>
                <w:rFonts w:ascii="Times New Roman" w:hAnsi="Times New Roman"/>
              </w:rPr>
            </w:pPr>
            <w:r w:rsidRPr="0090228E">
              <w:rPr>
                <w:rFonts w:ascii="Times New Roman" w:hAnsi="Times New Roman"/>
              </w:rPr>
              <w:t>м.п</w:t>
            </w:r>
          </w:p>
        </w:tc>
        <w:tc>
          <w:tcPr>
            <w:tcW w:w="2319" w:type="pct"/>
            <w:tcBorders>
              <w:top w:val="nil"/>
              <w:left w:val="nil"/>
              <w:bottom w:val="nil"/>
              <w:right w:val="nil"/>
            </w:tcBorders>
            <w:tcMar>
              <w:top w:w="0" w:type="dxa"/>
              <w:left w:w="0" w:type="dxa"/>
              <w:bottom w:w="0" w:type="dxa"/>
              <w:right w:w="0" w:type="dxa"/>
            </w:tcMar>
          </w:tcPr>
          <w:p w:rsidR="00B2439B" w:rsidRPr="0090228E" w:rsidRDefault="00B2439B" w:rsidP="00C56D32">
            <w:pPr>
              <w:ind w:right="-1"/>
              <w:rPr>
                <w:rFonts w:ascii="Times New Roman" w:hAnsi="Times New Roman"/>
              </w:rPr>
            </w:pPr>
            <w:r w:rsidRPr="0090228E">
              <w:rPr>
                <w:rFonts w:ascii="Times New Roman" w:hAnsi="Times New Roman"/>
              </w:rPr>
              <w:t>Подрядчик:</w:t>
            </w:r>
          </w:p>
          <w:p w:rsidR="00B2439B" w:rsidRPr="0090228E" w:rsidRDefault="00B2439B" w:rsidP="00C56D32">
            <w:pPr>
              <w:ind w:right="-1"/>
              <w:rPr>
                <w:rFonts w:ascii="Times New Roman" w:hAnsi="Times New Roman"/>
              </w:rPr>
            </w:pPr>
          </w:p>
          <w:p w:rsidR="00B2439B" w:rsidRPr="0090228E" w:rsidRDefault="00B2439B" w:rsidP="00C56D32">
            <w:pPr>
              <w:ind w:right="-1"/>
              <w:rPr>
                <w:rFonts w:ascii="Times New Roman" w:hAnsi="Times New Roman"/>
              </w:rPr>
            </w:pPr>
          </w:p>
          <w:p w:rsidR="00B2439B" w:rsidRPr="0090228E" w:rsidRDefault="00B2439B" w:rsidP="00C56D32">
            <w:pPr>
              <w:ind w:right="-1"/>
              <w:rPr>
                <w:rFonts w:ascii="Times New Roman" w:hAnsi="Times New Roman"/>
              </w:rPr>
            </w:pPr>
          </w:p>
          <w:p w:rsidR="00B2439B" w:rsidRPr="0090228E" w:rsidRDefault="00B2439B" w:rsidP="00C56D32">
            <w:pPr>
              <w:ind w:right="-1"/>
              <w:rPr>
                <w:rFonts w:ascii="Times New Roman" w:hAnsi="Times New Roman"/>
              </w:rPr>
            </w:pPr>
          </w:p>
          <w:p w:rsidR="00B2439B" w:rsidRPr="0090228E" w:rsidRDefault="00B2439B" w:rsidP="00C56D32">
            <w:pPr>
              <w:ind w:right="-1"/>
              <w:rPr>
                <w:rFonts w:ascii="Times New Roman" w:hAnsi="Times New Roman"/>
              </w:rPr>
            </w:pPr>
          </w:p>
          <w:p w:rsidR="00B2439B" w:rsidRPr="0090228E" w:rsidRDefault="00B2439B" w:rsidP="00C56D32">
            <w:pPr>
              <w:ind w:right="-1"/>
              <w:rPr>
                <w:rFonts w:ascii="Times New Roman" w:hAnsi="Times New Roman"/>
              </w:rPr>
            </w:pPr>
          </w:p>
          <w:p w:rsidR="00B2439B" w:rsidRPr="0090228E" w:rsidRDefault="00B2439B" w:rsidP="00C56D32">
            <w:pPr>
              <w:ind w:right="-1"/>
              <w:rPr>
                <w:rFonts w:ascii="Times New Roman" w:hAnsi="Times New Roman"/>
              </w:rPr>
            </w:pPr>
          </w:p>
          <w:p w:rsidR="00B2439B" w:rsidRPr="0090228E" w:rsidRDefault="00B2439B" w:rsidP="00C56D32">
            <w:pPr>
              <w:ind w:right="-1"/>
              <w:rPr>
                <w:rFonts w:ascii="Times New Roman" w:hAnsi="Times New Roman"/>
              </w:rPr>
            </w:pPr>
          </w:p>
          <w:p w:rsidR="00B2439B" w:rsidRPr="0090228E" w:rsidRDefault="00B2439B" w:rsidP="00C56D32">
            <w:pPr>
              <w:ind w:right="-1"/>
              <w:rPr>
                <w:rFonts w:ascii="Times New Roman" w:hAnsi="Times New Roman"/>
              </w:rPr>
            </w:pPr>
          </w:p>
          <w:p w:rsidR="00B2439B" w:rsidRPr="0090228E" w:rsidRDefault="00B2439B" w:rsidP="00C56D32">
            <w:pPr>
              <w:ind w:right="-1"/>
              <w:rPr>
                <w:rFonts w:ascii="Times New Roman" w:hAnsi="Times New Roman"/>
              </w:rPr>
            </w:pPr>
          </w:p>
          <w:p w:rsidR="00B2439B" w:rsidRPr="0090228E" w:rsidRDefault="00B2439B" w:rsidP="00C56D32">
            <w:pPr>
              <w:ind w:right="-1" w:firstLine="851"/>
              <w:rPr>
                <w:rFonts w:ascii="Times New Roman" w:hAnsi="Times New Roman"/>
              </w:rPr>
            </w:pPr>
            <w:r w:rsidRPr="0090228E">
              <w:rPr>
                <w:rFonts w:ascii="Times New Roman" w:hAnsi="Times New Roman"/>
              </w:rPr>
              <w:t xml:space="preserve">___________ </w:t>
            </w:r>
          </w:p>
          <w:p w:rsidR="00B2439B" w:rsidRPr="0090228E" w:rsidRDefault="00B2439B" w:rsidP="00C56D32">
            <w:pPr>
              <w:ind w:right="-1" w:firstLine="992"/>
              <w:rPr>
                <w:rFonts w:ascii="Times New Roman" w:hAnsi="Times New Roman"/>
              </w:rPr>
            </w:pPr>
            <w:r w:rsidRPr="0090228E">
              <w:rPr>
                <w:rFonts w:ascii="Times New Roman" w:hAnsi="Times New Roman"/>
              </w:rPr>
              <w:t>м.п.</w:t>
            </w:r>
          </w:p>
        </w:tc>
      </w:tr>
    </w:tbl>
    <w:p w:rsidR="00B2439B" w:rsidRPr="0090228E" w:rsidRDefault="00B2439B" w:rsidP="00B2439B">
      <w:pPr>
        <w:rPr>
          <w:rFonts w:ascii="Times New Roman" w:hAnsi="Times New Roman"/>
        </w:rPr>
      </w:pPr>
    </w:p>
    <w:p w:rsidR="00B2439B" w:rsidRPr="0090228E" w:rsidRDefault="00B2439B" w:rsidP="00B2439B">
      <w:pPr>
        <w:rPr>
          <w:rFonts w:ascii="Times New Roman" w:hAnsi="Times New Roman"/>
        </w:rPr>
      </w:pPr>
    </w:p>
    <w:p w:rsidR="00B2439B" w:rsidRPr="0090228E" w:rsidRDefault="00B2439B" w:rsidP="00B2439B">
      <w:pPr>
        <w:rPr>
          <w:rFonts w:ascii="Times New Roman" w:hAnsi="Times New Roman"/>
        </w:rPr>
      </w:pPr>
    </w:p>
    <w:p w:rsidR="00B2439B" w:rsidRPr="0090228E" w:rsidRDefault="00B2439B" w:rsidP="00B2439B">
      <w:pPr>
        <w:rPr>
          <w:rFonts w:ascii="Times New Roman" w:hAnsi="Times New Roman"/>
        </w:rPr>
      </w:pPr>
    </w:p>
    <w:p w:rsidR="00B2439B" w:rsidRPr="0090228E" w:rsidRDefault="00B2439B" w:rsidP="00B2439B">
      <w:pPr>
        <w:rPr>
          <w:rFonts w:ascii="Times New Roman" w:hAnsi="Times New Roman"/>
        </w:rPr>
      </w:pPr>
    </w:p>
    <w:p w:rsidR="00766D0F" w:rsidRPr="000646BC" w:rsidRDefault="00766D0F" w:rsidP="004559CB">
      <w:pPr>
        <w:spacing w:after="0" w:line="240" w:lineRule="auto"/>
        <w:ind w:left="709"/>
        <w:jc w:val="both"/>
        <w:rPr>
          <w:color w:val="FF0000"/>
        </w:rPr>
      </w:pPr>
    </w:p>
    <w:sectPr w:rsidR="00766D0F" w:rsidRPr="000646BC" w:rsidSect="0032051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71A" w:rsidRDefault="0052471A" w:rsidP="00835CE3">
      <w:pPr>
        <w:spacing w:after="0" w:line="240" w:lineRule="auto"/>
      </w:pPr>
      <w:r>
        <w:separator/>
      </w:r>
    </w:p>
  </w:endnote>
  <w:endnote w:type="continuationSeparator" w:id="1">
    <w:p w:rsidR="0052471A" w:rsidRDefault="0052471A" w:rsidP="00835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1F" w:rsidRDefault="00E74F1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9B" w:rsidRPr="001B3B82" w:rsidRDefault="00B2439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1F" w:rsidRDefault="00E74F1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71A" w:rsidRDefault="0052471A" w:rsidP="00835CE3">
      <w:pPr>
        <w:spacing w:after="0" w:line="240" w:lineRule="auto"/>
      </w:pPr>
      <w:r>
        <w:separator/>
      </w:r>
    </w:p>
  </w:footnote>
  <w:footnote w:type="continuationSeparator" w:id="1">
    <w:p w:rsidR="0052471A" w:rsidRDefault="0052471A" w:rsidP="00835CE3">
      <w:pPr>
        <w:spacing w:after="0" w:line="240" w:lineRule="auto"/>
      </w:pPr>
      <w:r>
        <w:continuationSeparator/>
      </w:r>
    </w:p>
  </w:footnote>
  <w:footnote w:id="2">
    <w:p w:rsidR="00766D0F" w:rsidRDefault="00766D0F" w:rsidP="00835CE3">
      <w:pPr>
        <w:pStyle w:val="a3"/>
        <w:spacing w:line="200" w:lineRule="exact"/>
      </w:pPr>
      <w:r>
        <w:rPr>
          <w:rStyle w:val="a5"/>
        </w:rPr>
        <w:footnoteRef/>
      </w:r>
      <w:r>
        <w:t xml:space="preserve"> </w:t>
      </w:r>
      <w:r w:rsidRPr="00DB4CF6">
        <w:t>Заполняется на бланке участника с указанием его реквизитов.</w:t>
      </w:r>
    </w:p>
  </w:footnote>
  <w:footnote w:id="3">
    <w:p w:rsidR="00766D0F" w:rsidRDefault="00766D0F" w:rsidP="00835CE3">
      <w:pPr>
        <w:pStyle w:val="a3"/>
        <w:spacing w:line="200" w:lineRule="exact"/>
      </w:pPr>
      <w:r>
        <w:rPr>
          <w:rStyle w:val="a5"/>
        </w:rPr>
        <w:footnoteRef/>
      </w:r>
      <w:r>
        <w:t xml:space="preserve"> </w:t>
      </w:r>
      <w:r w:rsidRPr="00DB4CF6">
        <w:t>Указать номер(а) лота (лотов), на которые подано предложение. Исключить, если частичная (лотовая) поставка не используется.</w:t>
      </w:r>
    </w:p>
  </w:footnote>
  <w:footnote w:id="4">
    <w:p w:rsidR="00766D0F" w:rsidRDefault="00766D0F" w:rsidP="00835CE3">
      <w:pPr>
        <w:pStyle w:val="a3"/>
      </w:pPr>
      <w:r>
        <w:rPr>
          <w:rStyle w:val="a5"/>
        </w:rPr>
        <w:footnoteRef/>
      </w:r>
      <w:r>
        <w:t xml:space="preserve"> </w:t>
      </w:r>
      <w:r w:rsidRPr="00F06E02">
        <w:t>Если в конкурсе используется частичная (лотовая) поставка, то цены следует указывать в разрезе каждой из частей (лотов).</w:t>
      </w:r>
    </w:p>
  </w:footnote>
  <w:footnote w:id="5">
    <w:p w:rsidR="00766D0F" w:rsidRDefault="00766D0F" w:rsidP="00835CE3">
      <w:pPr>
        <w:pStyle w:val="a3"/>
      </w:pPr>
      <w:r>
        <w:rPr>
          <w:rStyle w:val="a5"/>
        </w:rPr>
        <w:footnoteRef/>
      </w:r>
      <w:r>
        <w:t xml:space="preserve"> </w:t>
      </w:r>
      <w:r w:rsidRPr="00F06E02">
        <w:t>В зависимости от закупаемых товаров (работ, услуг), условий поставки и пр. перечислить составляющие цены предложения.</w:t>
      </w:r>
    </w:p>
  </w:footnote>
  <w:footnote w:id="6">
    <w:p w:rsidR="00766D0F" w:rsidRDefault="00766D0F" w:rsidP="00835CE3">
      <w:pPr>
        <w:pStyle w:val="a3"/>
      </w:pPr>
      <w:r>
        <w:rPr>
          <w:rStyle w:val="a5"/>
        </w:rPr>
        <w:footnoteRef/>
      </w:r>
      <w:r>
        <w:t xml:space="preserve"> </w:t>
      </w:r>
      <w:r w:rsidRPr="00F06E02">
        <w:t>Условия оплаты указываются исходя из требований к ним, предусмотренных в проекте договора.</w:t>
      </w:r>
    </w:p>
  </w:footnote>
  <w:footnote w:id="7">
    <w:p w:rsidR="00766D0F" w:rsidRDefault="00766D0F" w:rsidP="00835CE3">
      <w:pPr>
        <w:pStyle w:val="a3"/>
      </w:pPr>
      <w:r>
        <w:rPr>
          <w:rStyle w:val="a5"/>
        </w:rPr>
        <w:footnoteRef/>
      </w:r>
      <w:r>
        <w:t xml:space="preserve"> </w:t>
      </w:r>
      <w:r w:rsidRPr="00F06E02">
        <w:t>Гарантийный срок указывается в соответствии с требованиями заказчика, устанавливающего минимальный гарантийный срок.</w:t>
      </w:r>
    </w:p>
  </w:footnote>
  <w:footnote w:id="8">
    <w:p w:rsidR="00766D0F" w:rsidRDefault="00766D0F" w:rsidP="00835CE3">
      <w:pPr>
        <w:pStyle w:val="a3"/>
      </w:pPr>
      <w:r>
        <w:rPr>
          <w:rStyle w:val="a5"/>
        </w:rPr>
        <w:footnoteRef/>
      </w:r>
      <w:r>
        <w:t xml:space="preserve"> </w:t>
      </w:r>
      <w:r w:rsidRPr="00F06E02">
        <w:t xml:space="preserve">Указать срок действия предложения с учетом требований пункта </w:t>
      </w:r>
      <w:r>
        <w:t>8</w:t>
      </w:r>
      <w:r w:rsidRPr="00F06E02">
        <w:t xml:space="preserve"> раздела</w:t>
      </w:r>
      <w:r>
        <w:t xml:space="preserve"> </w:t>
      </w:r>
      <w:r>
        <w:rPr>
          <w:lang w:val="en-US"/>
        </w:rPr>
        <w:t>III</w:t>
      </w:r>
      <w:r w:rsidRPr="00F06E02">
        <w:t xml:space="preserve"> конкурсных документов.</w:t>
      </w:r>
    </w:p>
  </w:footnote>
  <w:footnote w:id="9">
    <w:p w:rsidR="00766D0F" w:rsidRDefault="00766D0F" w:rsidP="00835CE3">
      <w:pPr>
        <w:pStyle w:val="a3"/>
      </w:pPr>
      <w:r>
        <w:rPr>
          <w:rStyle w:val="a5"/>
        </w:rPr>
        <w:footnoteRef/>
      </w:r>
      <w:r>
        <w:t xml:space="preserve"> </w:t>
      </w:r>
      <w:r w:rsidRPr="00143446">
        <w:t>Указать номер(а) лота (лотов), на которые подано предложение. Исключить, если частичная (лотовая) поставка не используется.</w:t>
      </w:r>
    </w:p>
  </w:footnote>
  <w:footnote w:id="10">
    <w:p w:rsidR="00766D0F" w:rsidRDefault="00766D0F" w:rsidP="00835CE3">
      <w:pPr>
        <w:pStyle w:val="a3"/>
      </w:pPr>
      <w:r>
        <w:rPr>
          <w:rStyle w:val="a5"/>
        </w:rPr>
        <w:footnoteRef/>
      </w:r>
      <w:r>
        <w:t xml:space="preserve"> </w:t>
      </w:r>
      <w:r w:rsidRPr="00143446">
        <w:t>Если в конкурсе используется частичная (лотовая) поставка, то перечень поставляемых товаров (работ, услуг) следует сформировать в разрезе каждой из частей (лотов).</w:t>
      </w:r>
    </w:p>
  </w:footnote>
  <w:footnote w:id="11">
    <w:p w:rsidR="00766D0F" w:rsidRDefault="00766D0F" w:rsidP="00835CE3">
      <w:pPr>
        <w:pStyle w:val="a3"/>
      </w:pPr>
      <w:r>
        <w:rPr>
          <w:rStyle w:val="a5"/>
        </w:rPr>
        <w:footnoteRef/>
      </w:r>
      <w:r>
        <w:t xml:space="preserve"> </w:t>
      </w:r>
      <w:r w:rsidRPr="00143446">
        <w:t>Условия поставки товаров (выполнения работ, оказания услуг) указываются в соответствии с требованиями заказчика, указанными в конкурсных документах, и международными правилами толкования торговых терминов ИНКОТЕРМС 2000.</w:t>
      </w:r>
    </w:p>
  </w:footnote>
  <w:footnote w:id="12">
    <w:p w:rsidR="00766D0F" w:rsidRDefault="00766D0F" w:rsidP="00835CE3">
      <w:pPr>
        <w:pStyle w:val="a3"/>
      </w:pPr>
      <w:r>
        <w:rPr>
          <w:rStyle w:val="a5"/>
        </w:rPr>
        <w:footnoteRef/>
      </w:r>
      <w:r>
        <w:t xml:space="preserve"> </w:t>
      </w:r>
      <w:r w:rsidRPr="00143446">
        <w:t>Валюта указывается в соответствии с требованиями заказчика, указанными в конкурсных документах.</w:t>
      </w:r>
    </w:p>
  </w:footnote>
  <w:footnote w:id="13">
    <w:p w:rsidR="00766D0F" w:rsidRDefault="00766D0F" w:rsidP="00835CE3">
      <w:pPr>
        <w:pStyle w:val="a3"/>
      </w:pPr>
      <w:r>
        <w:rPr>
          <w:rStyle w:val="a5"/>
        </w:rPr>
        <w:footnoteRef/>
      </w:r>
      <w:r>
        <w:t xml:space="preserve"> </w:t>
      </w:r>
      <w:r w:rsidRPr="00143446">
        <w:t>В случае расхождения между ценой единицы продукции и общей ценой преимущество имеет цена за единицу продукции.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9B" w:rsidRDefault="00E94AC9" w:rsidP="006F5F46">
    <w:pPr>
      <w:pStyle w:val="ad"/>
      <w:framePr w:wrap="around" w:vAnchor="text" w:hAnchor="margin" w:xAlign="center" w:y="1"/>
      <w:rPr>
        <w:rStyle w:val="ac"/>
      </w:rPr>
    </w:pPr>
    <w:r>
      <w:rPr>
        <w:rStyle w:val="ac"/>
      </w:rPr>
      <w:fldChar w:fldCharType="begin"/>
    </w:r>
    <w:r w:rsidR="00B2439B">
      <w:rPr>
        <w:rStyle w:val="ac"/>
      </w:rPr>
      <w:instrText xml:space="preserve">PAGE  </w:instrText>
    </w:r>
    <w:r>
      <w:rPr>
        <w:rStyle w:val="ac"/>
      </w:rPr>
      <w:fldChar w:fldCharType="end"/>
    </w:r>
  </w:p>
  <w:p w:rsidR="00B2439B" w:rsidRDefault="00B2439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1F" w:rsidRDefault="00E74F1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1F" w:rsidRDefault="00E74F1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7161"/>
    <w:multiLevelType w:val="multilevel"/>
    <w:tmpl w:val="0419001F"/>
    <w:lvl w:ilvl="0">
      <w:start w:val="1"/>
      <w:numFmt w:val="decimal"/>
      <w:lvlText w:val="%1."/>
      <w:lvlJc w:val="left"/>
      <w:pPr>
        <w:ind w:left="480" w:hanging="360"/>
      </w:pPr>
      <w:rPr>
        <w:rFonts w:cs="Times New Roman" w:hint="default"/>
      </w:rPr>
    </w:lvl>
    <w:lvl w:ilvl="1">
      <w:start w:val="1"/>
      <w:numFmt w:val="decimal"/>
      <w:lvlText w:val="%1.%2."/>
      <w:lvlJc w:val="left"/>
      <w:pPr>
        <w:ind w:left="9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C560F7C"/>
    <w:multiLevelType w:val="hybridMultilevel"/>
    <w:tmpl w:val="DB723342"/>
    <w:lvl w:ilvl="0" w:tplc="EB001A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6C3FEA"/>
    <w:multiLevelType w:val="hybridMultilevel"/>
    <w:tmpl w:val="6922A69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CE3"/>
    <w:rsid w:val="00000B7F"/>
    <w:rsid w:val="000138E1"/>
    <w:rsid w:val="000419F5"/>
    <w:rsid w:val="000646BC"/>
    <w:rsid w:val="000C5D4F"/>
    <w:rsid w:val="001007A0"/>
    <w:rsid w:val="0010171B"/>
    <w:rsid w:val="00140C40"/>
    <w:rsid w:val="00143446"/>
    <w:rsid w:val="00147364"/>
    <w:rsid w:val="001958A0"/>
    <w:rsid w:val="001C5237"/>
    <w:rsid w:val="001E4C4C"/>
    <w:rsid w:val="00217A5D"/>
    <w:rsid w:val="00290C1B"/>
    <w:rsid w:val="002D1CF4"/>
    <w:rsid w:val="00303151"/>
    <w:rsid w:val="00320518"/>
    <w:rsid w:val="00364AD8"/>
    <w:rsid w:val="003A10F9"/>
    <w:rsid w:val="003A6C6D"/>
    <w:rsid w:val="003D13A6"/>
    <w:rsid w:val="003E073A"/>
    <w:rsid w:val="003E3939"/>
    <w:rsid w:val="003F054A"/>
    <w:rsid w:val="003F296C"/>
    <w:rsid w:val="003F3786"/>
    <w:rsid w:val="00402CCC"/>
    <w:rsid w:val="00413732"/>
    <w:rsid w:val="004268A0"/>
    <w:rsid w:val="004455E0"/>
    <w:rsid w:val="0045160C"/>
    <w:rsid w:val="004559CB"/>
    <w:rsid w:val="004947C9"/>
    <w:rsid w:val="004B4D4C"/>
    <w:rsid w:val="004D42DA"/>
    <w:rsid w:val="004E6341"/>
    <w:rsid w:val="00514689"/>
    <w:rsid w:val="0051532A"/>
    <w:rsid w:val="0052471A"/>
    <w:rsid w:val="00551B75"/>
    <w:rsid w:val="005E304F"/>
    <w:rsid w:val="00643FAA"/>
    <w:rsid w:val="00655D00"/>
    <w:rsid w:val="00695F1F"/>
    <w:rsid w:val="007105C5"/>
    <w:rsid w:val="007218A7"/>
    <w:rsid w:val="00723999"/>
    <w:rsid w:val="00766D0F"/>
    <w:rsid w:val="007A39C8"/>
    <w:rsid w:val="00823836"/>
    <w:rsid w:val="00835CE3"/>
    <w:rsid w:val="008D328E"/>
    <w:rsid w:val="008F1BC4"/>
    <w:rsid w:val="0090228E"/>
    <w:rsid w:val="00924D42"/>
    <w:rsid w:val="00946720"/>
    <w:rsid w:val="009A0AF9"/>
    <w:rsid w:val="009B77EC"/>
    <w:rsid w:val="009E1588"/>
    <w:rsid w:val="00A00171"/>
    <w:rsid w:val="00A11DCA"/>
    <w:rsid w:val="00A80613"/>
    <w:rsid w:val="00AD4FED"/>
    <w:rsid w:val="00B2439B"/>
    <w:rsid w:val="00B55AE6"/>
    <w:rsid w:val="00B8041B"/>
    <w:rsid w:val="00B91BBC"/>
    <w:rsid w:val="00C267E6"/>
    <w:rsid w:val="00CB4083"/>
    <w:rsid w:val="00D0203A"/>
    <w:rsid w:val="00D17401"/>
    <w:rsid w:val="00D31A7C"/>
    <w:rsid w:val="00D414D3"/>
    <w:rsid w:val="00D601CF"/>
    <w:rsid w:val="00D7694E"/>
    <w:rsid w:val="00DB4CF6"/>
    <w:rsid w:val="00DD5553"/>
    <w:rsid w:val="00E030AC"/>
    <w:rsid w:val="00E357B5"/>
    <w:rsid w:val="00E456C0"/>
    <w:rsid w:val="00E61533"/>
    <w:rsid w:val="00E66A2F"/>
    <w:rsid w:val="00E67884"/>
    <w:rsid w:val="00E74F1F"/>
    <w:rsid w:val="00E94AC9"/>
    <w:rsid w:val="00EA5612"/>
    <w:rsid w:val="00EB1E95"/>
    <w:rsid w:val="00EB22BB"/>
    <w:rsid w:val="00EC6EF5"/>
    <w:rsid w:val="00ED7879"/>
    <w:rsid w:val="00EE68EA"/>
    <w:rsid w:val="00F0094C"/>
    <w:rsid w:val="00F06E02"/>
    <w:rsid w:val="00F07CDD"/>
    <w:rsid w:val="00F11E90"/>
    <w:rsid w:val="00F1420C"/>
    <w:rsid w:val="00F80A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18"/>
    <w:pPr>
      <w:spacing w:after="200" w:line="276" w:lineRule="auto"/>
    </w:pPr>
    <w:rPr>
      <w:sz w:val="22"/>
      <w:szCs w:val="22"/>
    </w:rPr>
  </w:style>
  <w:style w:type="paragraph" w:styleId="1">
    <w:name w:val="heading 1"/>
    <w:basedOn w:val="a"/>
    <w:next w:val="a"/>
    <w:link w:val="10"/>
    <w:qFormat/>
    <w:locked/>
    <w:rsid w:val="00C267E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559CB"/>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59CB"/>
    <w:rPr>
      <w:rFonts w:ascii="Cambria" w:hAnsi="Cambria" w:cs="Times New Roman"/>
      <w:b/>
      <w:bCs/>
      <w:i/>
      <w:iCs/>
      <w:sz w:val="28"/>
      <w:szCs w:val="28"/>
    </w:rPr>
  </w:style>
  <w:style w:type="paragraph" w:customStyle="1" w:styleId="newncpi">
    <w:name w:val="newncpi"/>
    <w:basedOn w:val="a"/>
    <w:rsid w:val="00835CE3"/>
    <w:pPr>
      <w:spacing w:after="0" w:line="240" w:lineRule="auto"/>
      <w:ind w:firstLine="567"/>
      <w:jc w:val="both"/>
    </w:pPr>
    <w:rPr>
      <w:rFonts w:ascii="Times New Roman" w:hAnsi="Times New Roman"/>
      <w:sz w:val="24"/>
      <w:szCs w:val="24"/>
    </w:rPr>
  </w:style>
  <w:style w:type="paragraph" w:customStyle="1" w:styleId="append">
    <w:name w:val="append"/>
    <w:basedOn w:val="a"/>
    <w:uiPriority w:val="99"/>
    <w:rsid w:val="00835CE3"/>
    <w:pPr>
      <w:spacing w:after="0" w:line="240" w:lineRule="auto"/>
    </w:pPr>
    <w:rPr>
      <w:rFonts w:ascii="Times New Roman" w:hAnsi="Times New Roman"/>
      <w:i/>
      <w:iCs/>
    </w:rPr>
  </w:style>
  <w:style w:type="paragraph" w:customStyle="1" w:styleId="ConsPlusNonformat">
    <w:name w:val="ConsPlusNonformat"/>
    <w:uiPriority w:val="99"/>
    <w:rsid w:val="00835CE3"/>
    <w:pPr>
      <w:autoSpaceDE w:val="0"/>
      <w:autoSpaceDN w:val="0"/>
      <w:adjustRightInd w:val="0"/>
    </w:pPr>
    <w:rPr>
      <w:rFonts w:ascii="Courier New" w:hAnsi="Courier New" w:cs="Courier New"/>
      <w:lang w:eastAsia="en-US"/>
    </w:rPr>
  </w:style>
  <w:style w:type="paragraph" w:styleId="a3">
    <w:name w:val="footnote text"/>
    <w:basedOn w:val="a"/>
    <w:link w:val="a4"/>
    <w:uiPriority w:val="99"/>
    <w:semiHidden/>
    <w:rsid w:val="00835CE3"/>
    <w:pPr>
      <w:spacing w:after="0" w:line="240" w:lineRule="auto"/>
      <w:ind w:firstLine="709"/>
      <w:jc w:val="both"/>
    </w:pPr>
    <w:rPr>
      <w:rFonts w:ascii="Times New Roman" w:hAnsi="Times New Roman"/>
      <w:sz w:val="20"/>
      <w:szCs w:val="20"/>
      <w:lang w:eastAsia="en-US"/>
    </w:rPr>
  </w:style>
  <w:style w:type="character" w:customStyle="1" w:styleId="a4">
    <w:name w:val="Текст сноски Знак"/>
    <w:basedOn w:val="a0"/>
    <w:link w:val="a3"/>
    <w:uiPriority w:val="99"/>
    <w:semiHidden/>
    <w:locked/>
    <w:rsid w:val="00835CE3"/>
    <w:rPr>
      <w:rFonts w:ascii="Times New Roman" w:hAnsi="Times New Roman" w:cs="Times New Roman"/>
      <w:sz w:val="20"/>
      <w:szCs w:val="20"/>
      <w:lang w:eastAsia="en-US"/>
    </w:rPr>
  </w:style>
  <w:style w:type="character" w:styleId="a5">
    <w:name w:val="footnote reference"/>
    <w:basedOn w:val="a0"/>
    <w:uiPriority w:val="99"/>
    <w:semiHidden/>
    <w:rsid w:val="00835CE3"/>
    <w:rPr>
      <w:rFonts w:cs="Times New Roman"/>
      <w:vertAlign w:val="superscript"/>
    </w:rPr>
  </w:style>
  <w:style w:type="paragraph" w:styleId="a6">
    <w:name w:val="Body Text"/>
    <w:basedOn w:val="a"/>
    <w:link w:val="a7"/>
    <w:rsid w:val="00835CE3"/>
    <w:pPr>
      <w:tabs>
        <w:tab w:val="left" w:pos="2430"/>
      </w:tabs>
      <w:spacing w:after="0" w:line="240" w:lineRule="auto"/>
    </w:pPr>
    <w:rPr>
      <w:rFonts w:ascii="Times New Roman" w:hAnsi="Times New Roman"/>
      <w:sz w:val="28"/>
      <w:szCs w:val="24"/>
    </w:rPr>
  </w:style>
  <w:style w:type="character" w:customStyle="1" w:styleId="a7">
    <w:name w:val="Основной текст Знак"/>
    <w:basedOn w:val="a0"/>
    <w:link w:val="a6"/>
    <w:locked/>
    <w:rsid w:val="00835CE3"/>
    <w:rPr>
      <w:rFonts w:ascii="Times New Roman" w:hAnsi="Times New Roman" w:cs="Times New Roman"/>
      <w:sz w:val="24"/>
      <w:szCs w:val="24"/>
    </w:rPr>
  </w:style>
  <w:style w:type="paragraph" w:customStyle="1" w:styleId="a8">
    <w:name w:val="ТЕКСТ"/>
    <w:basedOn w:val="a"/>
    <w:uiPriority w:val="99"/>
    <w:rsid w:val="004559CB"/>
    <w:pPr>
      <w:widowControl w:val="0"/>
      <w:tabs>
        <w:tab w:val="left" w:pos="300"/>
      </w:tabs>
      <w:spacing w:after="0" w:line="260" w:lineRule="atLeast"/>
      <w:ind w:firstLine="340"/>
      <w:jc w:val="both"/>
    </w:pPr>
    <w:rPr>
      <w:rFonts w:ascii="SchoolDL" w:hAnsi="SchoolDL" w:cs="SchoolDL"/>
      <w:b/>
      <w:bCs/>
    </w:rPr>
  </w:style>
  <w:style w:type="paragraph" w:styleId="a9">
    <w:name w:val="Balloon Text"/>
    <w:basedOn w:val="a"/>
    <w:link w:val="aa"/>
    <w:uiPriority w:val="99"/>
    <w:semiHidden/>
    <w:rsid w:val="00EB22BB"/>
    <w:rPr>
      <w:rFonts w:ascii="Tahoma" w:hAnsi="Tahoma" w:cs="Tahoma"/>
      <w:sz w:val="16"/>
      <w:szCs w:val="16"/>
    </w:rPr>
  </w:style>
  <w:style w:type="character" w:customStyle="1" w:styleId="aa">
    <w:name w:val="Текст выноски Знак"/>
    <w:basedOn w:val="a0"/>
    <w:link w:val="a9"/>
    <w:uiPriority w:val="99"/>
    <w:semiHidden/>
    <w:locked/>
    <w:rsid w:val="00303151"/>
    <w:rPr>
      <w:rFonts w:ascii="Times New Roman" w:hAnsi="Times New Roman" w:cs="Times New Roman"/>
      <w:sz w:val="2"/>
    </w:rPr>
  </w:style>
  <w:style w:type="character" w:customStyle="1" w:styleId="10">
    <w:name w:val="Заголовок 1 Знак"/>
    <w:basedOn w:val="a0"/>
    <w:link w:val="1"/>
    <w:rsid w:val="00C267E6"/>
    <w:rPr>
      <w:rFonts w:ascii="Cambria" w:eastAsia="Times New Roman" w:hAnsi="Cambria" w:cs="Times New Roman"/>
      <w:b/>
      <w:bCs/>
      <w:kern w:val="32"/>
      <w:sz w:val="32"/>
      <w:szCs w:val="32"/>
    </w:rPr>
  </w:style>
  <w:style w:type="character" w:customStyle="1" w:styleId="namevopr">
    <w:name w:val="name_vopr"/>
    <w:rsid w:val="00B2439B"/>
    <w:rPr>
      <w:b/>
      <w:bCs/>
      <w:color w:val="000088"/>
    </w:rPr>
  </w:style>
  <w:style w:type="paragraph" w:styleId="ab">
    <w:name w:val="Normal (Web)"/>
    <w:basedOn w:val="a"/>
    <w:rsid w:val="00B2439B"/>
    <w:pPr>
      <w:spacing w:after="0" w:line="240" w:lineRule="auto"/>
      <w:ind w:firstLine="567"/>
    </w:pPr>
    <w:rPr>
      <w:rFonts w:ascii="Times New Roman" w:hAnsi="Times New Roman"/>
      <w:sz w:val="24"/>
      <w:szCs w:val="24"/>
    </w:rPr>
  </w:style>
  <w:style w:type="paragraph" w:customStyle="1" w:styleId="justify">
    <w:name w:val="justify"/>
    <w:basedOn w:val="a"/>
    <w:uiPriority w:val="99"/>
    <w:rsid w:val="00B2439B"/>
    <w:pPr>
      <w:spacing w:after="0" w:line="240" w:lineRule="auto"/>
      <w:ind w:firstLine="567"/>
      <w:jc w:val="both"/>
    </w:pPr>
    <w:rPr>
      <w:rFonts w:ascii="Times New Roman" w:hAnsi="Times New Roman"/>
      <w:sz w:val="24"/>
      <w:szCs w:val="24"/>
    </w:rPr>
  </w:style>
  <w:style w:type="character" w:customStyle="1" w:styleId="FontStyle16">
    <w:name w:val="Font Style16"/>
    <w:rsid w:val="00B2439B"/>
    <w:rPr>
      <w:rFonts w:ascii="Times New Roman" w:hAnsi="Times New Roman" w:cs="Times New Roman"/>
      <w:sz w:val="18"/>
      <w:szCs w:val="18"/>
    </w:rPr>
  </w:style>
  <w:style w:type="character" w:styleId="ac">
    <w:name w:val="page number"/>
    <w:basedOn w:val="a0"/>
    <w:rsid w:val="00B2439B"/>
  </w:style>
  <w:style w:type="paragraph" w:styleId="ad">
    <w:name w:val="header"/>
    <w:basedOn w:val="a"/>
    <w:link w:val="ae"/>
    <w:rsid w:val="00B2439B"/>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basedOn w:val="a0"/>
    <w:link w:val="ad"/>
    <w:rsid w:val="00B2439B"/>
    <w:rPr>
      <w:rFonts w:ascii="Times New Roman" w:hAnsi="Times New Roman"/>
      <w:sz w:val="24"/>
      <w:szCs w:val="24"/>
    </w:rPr>
  </w:style>
  <w:style w:type="paragraph" w:customStyle="1" w:styleId="point">
    <w:name w:val="point"/>
    <w:basedOn w:val="a"/>
    <w:rsid w:val="00B2439B"/>
    <w:pPr>
      <w:spacing w:after="0" w:line="240" w:lineRule="auto"/>
      <w:ind w:firstLine="567"/>
      <w:jc w:val="both"/>
    </w:pPr>
    <w:rPr>
      <w:rFonts w:ascii="Times New Roman" w:hAnsi="Times New Roman"/>
      <w:sz w:val="24"/>
      <w:szCs w:val="24"/>
    </w:rPr>
  </w:style>
  <w:style w:type="paragraph" w:styleId="af">
    <w:name w:val="footer"/>
    <w:basedOn w:val="a"/>
    <w:link w:val="af0"/>
    <w:uiPriority w:val="99"/>
    <w:rsid w:val="00B2439B"/>
    <w:pPr>
      <w:tabs>
        <w:tab w:val="center" w:pos="4677"/>
        <w:tab w:val="right" w:pos="9355"/>
      </w:tabs>
      <w:spacing w:after="0" w:line="240" w:lineRule="auto"/>
    </w:pPr>
    <w:rPr>
      <w:rFonts w:ascii="Times New Roman" w:hAnsi="Times New Roman"/>
      <w:sz w:val="24"/>
      <w:szCs w:val="24"/>
    </w:rPr>
  </w:style>
  <w:style w:type="character" w:customStyle="1" w:styleId="af0">
    <w:name w:val="Нижний колонтитул Знак"/>
    <w:basedOn w:val="a0"/>
    <w:link w:val="af"/>
    <w:uiPriority w:val="99"/>
    <w:rsid w:val="00B2439B"/>
    <w:rPr>
      <w:rFonts w:ascii="Times New Roman" w:hAnsi="Times New Roman"/>
      <w:sz w:val="24"/>
      <w:szCs w:val="24"/>
    </w:rPr>
  </w:style>
  <w:style w:type="paragraph" w:customStyle="1" w:styleId="11">
    <w:name w:val="Абзац списка1"/>
    <w:basedOn w:val="a"/>
    <w:rsid w:val="003E073A"/>
    <w:pPr>
      <w:ind w:left="720"/>
      <w:contextualSpacing/>
    </w:pPr>
    <w:rPr>
      <w:lang w:eastAsia="en-US"/>
    </w:rPr>
  </w:style>
  <w:style w:type="paragraph" w:customStyle="1" w:styleId="12">
    <w:name w:val="Абзац списка1"/>
    <w:basedOn w:val="a"/>
    <w:rsid w:val="003E073A"/>
    <w:pPr>
      <w:ind w:left="720"/>
      <w:contextualSpacing/>
    </w:pPr>
    <w:rPr>
      <w:lang w:eastAsia="en-US"/>
    </w:rPr>
  </w:style>
  <w:style w:type="paragraph" w:customStyle="1" w:styleId="ConsPlusNormal">
    <w:name w:val="ConsPlusNormal"/>
    <w:rsid w:val="00E357B5"/>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9B3F19226CABFF4CF701E8B828CAEB1F4EE117E54F9EE97DBBA817896D632F5AAAF2D7D7FE4B163C8D7A751PAX8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B51CF38B3EA28244D76F5B86BB986EE11E4C125612BBCE858FE43A69FB34884F500BEBDC7BECEECAE99F5FDCE502G" TargetMode="External"/><Relationship Id="rId4" Type="http://schemas.openxmlformats.org/officeDocument/2006/relationships/settings" Target="settings.xml"/><Relationship Id="rId9" Type="http://schemas.openxmlformats.org/officeDocument/2006/relationships/hyperlink" Target="consultantplus://offline/ref=4249B3F19226CABFF4CF701E8B828CAEB1F4EE117E54F9EE97DBBA817896D632F5AAAF2D7D7FE4B163C8D7A45CPAXC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F199-BB3C-4868-91C9-92CFEF05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19</Pages>
  <Words>6821</Words>
  <Characters>38881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2014-01-08T10:38:00Z</cp:lastPrinted>
  <dcterms:created xsi:type="dcterms:W3CDTF">2014-01-07T10:32:00Z</dcterms:created>
  <dcterms:modified xsi:type="dcterms:W3CDTF">2016-10-30T17:18:00Z</dcterms:modified>
</cp:coreProperties>
</file>